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EF" w:rsidRDefault="00F820EF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931"/>
        <w:gridCol w:w="81"/>
      </w:tblGrid>
      <w:tr w:rsidR="00F820EF" w:rsidRPr="00C05927" w:rsidTr="00297CBE">
        <w:trPr>
          <w:trHeight w:val="193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0EF" w:rsidRDefault="00F820EF" w:rsidP="00297CBE">
            <w:pPr>
              <w:pStyle w:val="a5"/>
              <w:spacing w:line="360" w:lineRule="auto"/>
              <w:jc w:val="center"/>
              <w:rPr>
                <w:rFonts w:ascii="Sylfaen" w:hAnsi="Sylfaen" w:cs="Sylfaen"/>
                <w:b/>
                <w:i/>
                <w:sz w:val="24"/>
                <w:szCs w:val="24"/>
              </w:rPr>
            </w:pPr>
          </w:p>
          <w:p w:rsidR="00F820EF" w:rsidRPr="00E01FE5" w:rsidRDefault="00F820EF" w:rsidP="00297CBE">
            <w:pPr>
              <w:pStyle w:val="a5"/>
              <w:spacing w:line="360" w:lineRule="auto"/>
              <w:jc w:val="center"/>
              <w:rPr>
                <w:rFonts w:ascii="Sylfaen" w:hAnsi="Sylfaen" w:cs="Sylfaen"/>
                <w:b/>
                <w:i/>
                <w:sz w:val="24"/>
                <w:szCs w:val="24"/>
              </w:rPr>
            </w:pPr>
            <w:r w:rsidRPr="00E01FE5">
              <w:rPr>
                <w:rFonts w:ascii="Sylfaen" w:hAnsi="Sylfaen" w:cs="Sylfaen"/>
                <w:b/>
                <w:i/>
                <w:sz w:val="24"/>
                <w:szCs w:val="24"/>
              </w:rPr>
              <w:t>ՏԵՂԵԿԱՆՔ</w:t>
            </w:r>
            <w:r w:rsidRPr="00E01FE5">
              <w:rPr>
                <w:rFonts w:ascii="Sylfaen" w:hAnsi="Sylfaen" w:cs="Calibri"/>
                <w:b/>
                <w:i/>
                <w:sz w:val="24"/>
                <w:szCs w:val="24"/>
              </w:rPr>
              <w:t>-</w:t>
            </w:r>
            <w:r w:rsidRPr="00E01FE5">
              <w:rPr>
                <w:rFonts w:ascii="Sylfaen" w:hAnsi="Sylfaen" w:cs="Sylfaen"/>
                <w:b/>
                <w:i/>
                <w:sz w:val="24"/>
                <w:szCs w:val="24"/>
              </w:rPr>
              <w:t>ՀԻՄՆԱՎՈՐՈՒՄ</w:t>
            </w:r>
          </w:p>
          <w:p w:rsidR="00F820EF" w:rsidRDefault="00F820EF" w:rsidP="00297CBE">
            <w:pPr>
              <w:pStyle w:val="a5"/>
              <w:spacing w:line="360" w:lineRule="auto"/>
              <w:jc w:val="center"/>
              <w:rPr>
                <w:rFonts w:ascii="Sylfaen" w:hAnsi="Sylfaen" w:cs="Sylfaen"/>
                <w:b/>
                <w:i/>
                <w:sz w:val="24"/>
                <w:szCs w:val="24"/>
              </w:rPr>
            </w:pPr>
            <w:r w:rsidRPr="00E01FE5">
              <w:rPr>
                <w:rFonts w:ascii="Sylfaen" w:hAnsi="Sylfaen" w:cs="Sylfaen"/>
                <w:b/>
                <w:i/>
                <w:sz w:val="24"/>
                <w:szCs w:val="24"/>
              </w:rPr>
              <w:t>ՀԱՅԱՍՏԱՆԻ ՀԱՆՐԱՊԵՏՈՒԹՅԱՆ ԿՈՏԱՅՔԻ ՄԱՐԶԻ ՀՐԱԶԴԱՆ</w:t>
            </w:r>
            <w:r w:rsidRPr="00E01FE5">
              <w:rPr>
                <w:rFonts w:ascii="Sylfaen" w:hAnsi="Sylfaen"/>
                <w:b/>
                <w:i/>
                <w:sz w:val="24"/>
                <w:szCs w:val="24"/>
              </w:rPr>
              <w:t xml:space="preserve"> </w:t>
            </w:r>
            <w:r w:rsidRPr="00E01FE5">
              <w:rPr>
                <w:rFonts w:ascii="Sylfaen" w:hAnsi="Sylfaen" w:cs="Sylfaen"/>
                <w:b/>
                <w:i/>
                <w:sz w:val="24"/>
                <w:szCs w:val="24"/>
              </w:rPr>
              <w:t>ՀԱՄԱՅՆՔԻ</w:t>
            </w:r>
            <w:r w:rsidRPr="00E01FE5">
              <w:rPr>
                <w:rFonts w:ascii="Sylfaen" w:hAnsi="Sylfaen"/>
                <w:b/>
                <w:i/>
                <w:sz w:val="24"/>
                <w:szCs w:val="24"/>
              </w:rPr>
              <w:t xml:space="preserve">  </w:t>
            </w:r>
            <w:r w:rsidRPr="00E01FE5">
              <w:rPr>
                <w:rFonts w:ascii="Sylfaen" w:hAnsi="Sylfaen" w:cs="Sylfaen"/>
                <w:b/>
                <w:i/>
                <w:sz w:val="24"/>
                <w:szCs w:val="24"/>
              </w:rPr>
              <w:t>ԱՎԱԳԱՆՈՒ</w:t>
            </w:r>
            <w:r>
              <w:rPr>
                <w:rFonts w:ascii="Sylfaen" w:hAnsi="Sylfaen" w:cs="Calibri"/>
                <w:b/>
                <w:i/>
                <w:sz w:val="24"/>
                <w:szCs w:val="24"/>
              </w:rPr>
              <w:t xml:space="preserve"> 2022</w:t>
            </w:r>
            <w:r w:rsidRPr="00E01FE5">
              <w:rPr>
                <w:rFonts w:ascii="Sylfaen" w:hAnsi="Sylfaen" w:cs="Calibri"/>
                <w:b/>
                <w:i/>
                <w:sz w:val="24"/>
                <w:szCs w:val="24"/>
              </w:rPr>
              <w:t xml:space="preserve"> </w:t>
            </w:r>
            <w:r w:rsidRPr="00E01FE5">
              <w:rPr>
                <w:rFonts w:ascii="Sylfaen" w:hAnsi="Sylfaen" w:cs="Sylfaen"/>
                <w:b/>
                <w:i/>
                <w:sz w:val="24"/>
                <w:szCs w:val="24"/>
              </w:rPr>
              <w:t>ԹՎԱԿԱՆԻ</w:t>
            </w:r>
            <w:r w:rsidRPr="00E01FE5">
              <w:rPr>
                <w:rFonts w:ascii="Sylfaen" w:hAnsi="Sylfaen" w:cs="Calibr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24"/>
                <w:szCs w:val="24"/>
              </w:rPr>
              <w:t>ՓԵՏՐՎԱՐԻ</w:t>
            </w:r>
            <w:r>
              <w:rPr>
                <w:rFonts w:ascii="Sylfaen" w:hAnsi="Sylfaen" w:cs="Calibri"/>
                <w:b/>
                <w:i/>
                <w:sz w:val="24"/>
                <w:szCs w:val="24"/>
              </w:rPr>
              <w:t xml:space="preserve"> 8</w:t>
            </w:r>
            <w:r w:rsidRPr="00E01FE5">
              <w:rPr>
                <w:rFonts w:ascii="Sylfaen" w:hAnsi="Sylfaen" w:cs="Calibri"/>
                <w:b/>
                <w:i/>
                <w:sz w:val="24"/>
                <w:szCs w:val="24"/>
              </w:rPr>
              <w:t>-</w:t>
            </w:r>
            <w:r w:rsidRPr="00E01FE5">
              <w:rPr>
                <w:rFonts w:ascii="Sylfaen" w:hAnsi="Sylfaen" w:cs="Sylfaen"/>
                <w:b/>
                <w:i/>
                <w:sz w:val="24"/>
                <w:szCs w:val="24"/>
              </w:rPr>
              <w:t>Ի</w:t>
            </w:r>
            <w:r>
              <w:rPr>
                <w:rFonts w:ascii="Sylfaen" w:hAnsi="Sylfaen" w:cs="Calibri"/>
                <w:b/>
                <w:i/>
                <w:sz w:val="24"/>
                <w:szCs w:val="24"/>
              </w:rPr>
              <w:t xml:space="preserve"> N 28</w:t>
            </w:r>
            <w:r w:rsidRPr="00E01FE5">
              <w:rPr>
                <w:rFonts w:ascii="Sylfaen" w:hAnsi="Sylfaen" w:cs="Calibri"/>
                <w:b/>
                <w:i/>
                <w:sz w:val="24"/>
                <w:szCs w:val="24"/>
              </w:rPr>
              <w:t>-</w:t>
            </w:r>
            <w:r w:rsidRPr="00E01FE5">
              <w:rPr>
                <w:rFonts w:ascii="Sylfaen" w:hAnsi="Sylfaen" w:cs="Sylfaen"/>
                <w:b/>
                <w:i/>
                <w:sz w:val="24"/>
                <w:szCs w:val="24"/>
              </w:rPr>
              <w:t>Ն</w:t>
            </w:r>
            <w:r w:rsidRPr="00E01FE5">
              <w:rPr>
                <w:rFonts w:ascii="Sylfaen" w:hAnsi="Sylfaen" w:cs="Calibri"/>
                <w:b/>
                <w:i/>
                <w:sz w:val="24"/>
                <w:szCs w:val="24"/>
              </w:rPr>
              <w:t xml:space="preserve"> </w:t>
            </w:r>
            <w:r w:rsidRPr="00E01FE5">
              <w:rPr>
                <w:rFonts w:ascii="Sylfaen" w:hAnsi="Sylfaen" w:cs="Sylfaen"/>
                <w:b/>
                <w:i/>
                <w:sz w:val="24"/>
                <w:szCs w:val="24"/>
              </w:rPr>
              <w:t>ՈՐՈՇՄԱՆ</w:t>
            </w:r>
            <w:r w:rsidRPr="00E01FE5">
              <w:rPr>
                <w:rFonts w:ascii="Sylfaen" w:hAnsi="Sylfaen" w:cs="Calibri"/>
                <w:b/>
                <w:i/>
                <w:sz w:val="24"/>
                <w:szCs w:val="24"/>
              </w:rPr>
              <w:t xml:space="preserve"> </w:t>
            </w:r>
            <w:r w:rsidRPr="00E01FE5">
              <w:rPr>
                <w:rFonts w:ascii="Sylfaen" w:hAnsi="Sylfaen" w:cs="Sylfaen"/>
                <w:b/>
                <w:i/>
                <w:sz w:val="24"/>
                <w:szCs w:val="24"/>
              </w:rPr>
              <w:t>ՄԵՋ</w:t>
            </w:r>
            <w:r w:rsidRPr="00E01FE5">
              <w:rPr>
                <w:rFonts w:ascii="Sylfaen" w:hAnsi="Sylfaen" w:cs="Calibri"/>
                <w:b/>
                <w:i/>
                <w:sz w:val="24"/>
                <w:szCs w:val="24"/>
              </w:rPr>
              <w:t xml:space="preserve"> </w:t>
            </w:r>
            <w:r w:rsidRPr="00E01FE5">
              <w:rPr>
                <w:rFonts w:ascii="Sylfaen" w:hAnsi="Sylfaen" w:cs="Sylfaen"/>
                <w:b/>
                <w:i/>
                <w:sz w:val="24"/>
                <w:szCs w:val="24"/>
              </w:rPr>
              <w:t>ՓՈՓՈԽՈՒԹՅՈՒՆ</w:t>
            </w:r>
            <w:r w:rsidRPr="00E01FE5">
              <w:rPr>
                <w:rFonts w:ascii="Sylfaen" w:hAnsi="Sylfaen" w:cs="Calibri"/>
                <w:b/>
                <w:i/>
                <w:sz w:val="24"/>
                <w:szCs w:val="24"/>
              </w:rPr>
              <w:t xml:space="preserve"> </w:t>
            </w:r>
            <w:r w:rsidRPr="00E01FE5">
              <w:rPr>
                <w:rFonts w:ascii="Sylfaen" w:hAnsi="Sylfaen" w:cs="Sylfaen"/>
                <w:b/>
                <w:i/>
                <w:sz w:val="24"/>
                <w:szCs w:val="24"/>
              </w:rPr>
              <w:t>ԿԱՏԱՐԵԼՈՒ</w:t>
            </w:r>
            <w:r w:rsidRPr="00E01FE5">
              <w:rPr>
                <w:rFonts w:ascii="Sylfaen" w:hAnsi="Sylfaen" w:cs="Calibri"/>
                <w:b/>
                <w:i/>
                <w:sz w:val="24"/>
                <w:szCs w:val="24"/>
              </w:rPr>
              <w:t xml:space="preserve"> </w:t>
            </w:r>
            <w:r w:rsidRPr="00E01FE5">
              <w:rPr>
                <w:rFonts w:ascii="Sylfaen" w:hAnsi="Sylfaen" w:cs="Sylfaen"/>
                <w:b/>
                <w:i/>
                <w:sz w:val="24"/>
                <w:szCs w:val="24"/>
              </w:rPr>
              <w:t>ՄԱՍԻՆ</w:t>
            </w:r>
            <w:r w:rsidRPr="00E01FE5">
              <w:rPr>
                <w:rFonts w:ascii="Sylfaen" w:hAnsi="Sylfaen" w:cs="Calibri"/>
                <w:b/>
                <w:i/>
                <w:sz w:val="24"/>
                <w:szCs w:val="24"/>
              </w:rPr>
              <w:t xml:space="preserve"> </w:t>
            </w:r>
            <w:r w:rsidRPr="00E01FE5">
              <w:rPr>
                <w:rFonts w:ascii="Sylfaen" w:hAnsi="Sylfaen" w:cs="Sylfaen"/>
                <w:b/>
                <w:i/>
                <w:sz w:val="24"/>
                <w:szCs w:val="24"/>
              </w:rPr>
              <w:t>ՆԱԽԱԳԾԻ</w:t>
            </w:r>
            <w:r w:rsidRPr="00E01FE5">
              <w:rPr>
                <w:rFonts w:ascii="Sylfaen" w:hAnsi="Sylfaen" w:cs="Calibri"/>
                <w:b/>
                <w:i/>
                <w:sz w:val="24"/>
                <w:szCs w:val="24"/>
              </w:rPr>
              <w:t xml:space="preserve"> </w:t>
            </w:r>
            <w:r w:rsidRPr="00E01FE5">
              <w:rPr>
                <w:rFonts w:ascii="Sylfaen" w:hAnsi="Sylfaen" w:cs="Sylfaen"/>
                <w:b/>
                <w:i/>
                <w:sz w:val="24"/>
                <w:szCs w:val="24"/>
              </w:rPr>
              <w:t>ԸՆԴՈՒՆՄԱՆ</w:t>
            </w:r>
          </w:p>
          <w:p w:rsidR="00F820EF" w:rsidRDefault="00F820EF" w:rsidP="00297CBE">
            <w:pPr>
              <w:pStyle w:val="a5"/>
              <w:spacing w:line="360" w:lineRule="auto"/>
              <w:jc w:val="center"/>
              <w:rPr>
                <w:rFonts w:ascii="Sylfaen" w:hAnsi="Sylfaen" w:cs="Sylfaen"/>
                <w:b/>
                <w:i/>
                <w:sz w:val="24"/>
                <w:szCs w:val="24"/>
              </w:rPr>
            </w:pPr>
          </w:p>
          <w:p w:rsidR="00F820EF" w:rsidRDefault="00F820EF" w:rsidP="00297CBE">
            <w:pPr>
              <w:pStyle w:val="a5"/>
              <w:jc w:val="both"/>
              <w:rPr>
                <w:rFonts w:ascii="Sylfaen" w:hAnsi="Sylfaen"/>
                <w:i/>
                <w:sz w:val="24"/>
                <w:szCs w:val="24"/>
              </w:rPr>
            </w:pPr>
            <w:r w:rsidRPr="00D942FB">
              <w:rPr>
                <w:rFonts w:ascii="Sylfaen" w:hAnsi="Sylfaen"/>
                <w:i/>
                <w:sz w:val="24"/>
                <w:szCs w:val="24"/>
              </w:rPr>
              <w:t xml:space="preserve">   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Որոշման</w:t>
            </w:r>
            <w:proofErr w:type="spellEnd"/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նախագիծը</w:t>
            </w:r>
            <w:proofErr w:type="spellEnd"/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մշակվել</w:t>
            </w:r>
            <w:proofErr w:type="spellEnd"/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է</w:t>
            </w:r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r>
              <w:rPr>
                <w:rFonts w:ascii="Sylfaen" w:hAnsi="Sylfaen" w:cs="Calibri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Sylfaen" w:hAnsi="Sylfaen" w:cs="Calibri"/>
                <w:i/>
                <w:sz w:val="24"/>
                <w:szCs w:val="24"/>
              </w:rPr>
              <w:t>Տեղական</w:t>
            </w:r>
            <w:proofErr w:type="spellEnd"/>
            <w:r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Calibri"/>
                <w:i/>
                <w:sz w:val="24"/>
                <w:szCs w:val="24"/>
              </w:rPr>
              <w:t>ինքնակառավարման</w:t>
            </w:r>
            <w:proofErr w:type="spellEnd"/>
            <w:r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Calibri"/>
                <w:i/>
                <w:sz w:val="24"/>
                <w:szCs w:val="24"/>
              </w:rPr>
              <w:t>մասին</w:t>
            </w:r>
            <w:proofErr w:type="spellEnd"/>
            <w:r>
              <w:rPr>
                <w:rFonts w:ascii="Sylfaen" w:hAnsi="Sylfaen" w:cs="Calibri"/>
                <w:i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Sylfaen" w:hAnsi="Sylfaen" w:cs="Calibri"/>
                <w:i/>
                <w:sz w:val="24"/>
                <w:szCs w:val="24"/>
              </w:rPr>
              <w:t>օրենքի</w:t>
            </w:r>
            <w:proofErr w:type="spellEnd"/>
            <w:r>
              <w:rPr>
                <w:rFonts w:ascii="Sylfaen" w:hAnsi="Sylfaen" w:cs="Calibri"/>
                <w:i/>
                <w:sz w:val="24"/>
                <w:szCs w:val="24"/>
              </w:rPr>
              <w:t xml:space="preserve"> 18-րդ </w:t>
            </w:r>
            <w:proofErr w:type="spellStart"/>
            <w:r>
              <w:rPr>
                <w:rFonts w:ascii="Sylfaen" w:hAnsi="Sylfaen" w:cs="Calibri"/>
                <w:i/>
                <w:sz w:val="24"/>
                <w:szCs w:val="24"/>
              </w:rPr>
              <w:t>հոդվածի</w:t>
            </w:r>
            <w:proofErr w:type="spellEnd"/>
            <w:r>
              <w:rPr>
                <w:rFonts w:ascii="Sylfaen" w:hAnsi="Sylfaen" w:cs="Calibri"/>
                <w:i/>
                <w:sz w:val="24"/>
                <w:szCs w:val="24"/>
              </w:rPr>
              <w:t xml:space="preserve"> 1-ին </w:t>
            </w:r>
            <w:proofErr w:type="spellStart"/>
            <w:r>
              <w:rPr>
                <w:rFonts w:ascii="Sylfaen" w:hAnsi="Sylfaen" w:cs="Calibri"/>
                <w:i/>
                <w:sz w:val="24"/>
                <w:szCs w:val="24"/>
              </w:rPr>
              <w:t>մասին</w:t>
            </w:r>
            <w:proofErr w:type="spellEnd"/>
            <w:r>
              <w:rPr>
                <w:rFonts w:ascii="Sylfaen" w:hAnsi="Sylfaen" w:cs="Calibri"/>
                <w:i/>
                <w:sz w:val="24"/>
                <w:szCs w:val="24"/>
              </w:rPr>
              <w:t xml:space="preserve"> 5-րդ </w:t>
            </w:r>
            <w:proofErr w:type="spellStart"/>
            <w:r>
              <w:rPr>
                <w:rFonts w:ascii="Sylfaen" w:hAnsi="Sylfaen" w:cs="Calibri"/>
                <w:i/>
                <w:sz w:val="24"/>
                <w:szCs w:val="24"/>
              </w:rPr>
              <w:t>կետի</w:t>
            </w:r>
            <w:proofErr w:type="spellEnd"/>
            <w:r>
              <w:rPr>
                <w:rFonts w:ascii="Sylfaen" w:hAnsi="Sylfaen" w:cs="Calibri"/>
                <w:i/>
                <w:sz w:val="24"/>
                <w:szCs w:val="24"/>
              </w:rPr>
              <w:t xml:space="preserve">, </w:t>
            </w:r>
            <w:r>
              <w:rPr>
                <w:rFonts w:ascii="Sylfaen" w:hAnsi="Sylfaen"/>
                <w:i/>
                <w:sz w:val="24"/>
                <w:szCs w:val="24"/>
              </w:rPr>
              <w:t>«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Նորմատիվ</w:t>
            </w:r>
            <w:proofErr w:type="spellEnd"/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իրավական</w:t>
            </w:r>
            <w:proofErr w:type="spellEnd"/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ակտերի</w:t>
            </w:r>
            <w:proofErr w:type="spellEnd"/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մասին</w:t>
            </w:r>
            <w:proofErr w:type="spellEnd"/>
            <w:r>
              <w:rPr>
                <w:rFonts w:ascii="Sylfaen" w:hAnsi="Sylfaen" w:cs="Calibri"/>
                <w:i/>
                <w:sz w:val="24"/>
                <w:szCs w:val="24"/>
              </w:rPr>
              <w:t>»</w:t>
            </w:r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օրեն</w:t>
            </w:r>
            <w:r>
              <w:rPr>
                <w:rFonts w:ascii="Sylfaen" w:hAnsi="Sylfaen" w:cs="Sylfaen"/>
                <w:i/>
                <w:sz w:val="24"/>
                <w:szCs w:val="24"/>
              </w:rPr>
              <w:t>ք</w:t>
            </w:r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ի</w:t>
            </w:r>
            <w:proofErr w:type="spellEnd"/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33-</w:t>
            </w:r>
            <w:r w:rsidRPr="00D942FB">
              <w:rPr>
                <w:rFonts w:ascii="Sylfaen" w:hAnsi="Sylfaen" w:cs="Sylfaen"/>
                <w:i/>
                <w:sz w:val="24"/>
                <w:szCs w:val="24"/>
              </w:rPr>
              <w:t>րդ</w:t>
            </w:r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հոդվածի</w:t>
            </w:r>
            <w:proofErr w:type="spellEnd"/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1-</w:t>
            </w:r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ին</w:t>
            </w:r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մասի</w:t>
            </w:r>
            <w:proofErr w:type="spellEnd"/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3-</w:t>
            </w:r>
            <w:r w:rsidRPr="00D942FB">
              <w:rPr>
                <w:rFonts w:ascii="Sylfaen" w:hAnsi="Sylfaen" w:cs="Sylfaen"/>
                <w:i/>
                <w:sz w:val="24"/>
                <w:szCs w:val="24"/>
              </w:rPr>
              <w:t>րդ</w:t>
            </w:r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i/>
                <w:sz w:val="24"/>
                <w:szCs w:val="24"/>
              </w:rPr>
              <w:t>կետի</w:t>
            </w:r>
            <w:proofErr w:type="spellEnd"/>
            <w:r>
              <w:rPr>
                <w:rFonts w:ascii="Sylfaen" w:hAnsi="Sylfaen" w:cs="Sylfaen"/>
                <w:i/>
                <w:sz w:val="24"/>
                <w:szCs w:val="24"/>
              </w:rPr>
              <w:t xml:space="preserve">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պահանջների</w:t>
            </w:r>
            <w:proofErr w:type="spellEnd"/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հիման</w:t>
            </w:r>
            <w:proofErr w:type="spellEnd"/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վրա</w:t>
            </w:r>
            <w:proofErr w:type="spellEnd"/>
            <w:r w:rsidRPr="00D942FB">
              <w:rPr>
                <w:rFonts w:ascii="Sylfaen" w:hAnsi="Sylfaen" w:cs="Calibri"/>
                <w:i/>
                <w:sz w:val="24"/>
                <w:szCs w:val="24"/>
              </w:rPr>
              <w:t>:</w:t>
            </w:r>
            <w:r>
              <w:rPr>
                <w:rFonts w:ascii="Sylfaen" w:hAnsi="Sylfaen" w:cs="Calibri"/>
                <w:i/>
                <w:sz w:val="24"/>
                <w:szCs w:val="24"/>
              </w:rPr>
              <w:tab/>
            </w:r>
            <w:r>
              <w:rPr>
                <w:rFonts w:ascii="Sylfaen" w:hAnsi="Sylfaen" w:cs="Calibri"/>
                <w:i/>
                <w:sz w:val="24"/>
                <w:szCs w:val="24"/>
              </w:rPr>
              <w:tab/>
            </w:r>
            <w:r>
              <w:rPr>
                <w:rFonts w:ascii="Sylfaen" w:hAnsi="Sylfaen" w:cs="Calibri"/>
                <w:i/>
                <w:sz w:val="24"/>
                <w:szCs w:val="24"/>
              </w:rPr>
              <w:tab/>
            </w:r>
          </w:p>
          <w:p w:rsidR="00F820EF" w:rsidRDefault="00F820EF" w:rsidP="00297CBE">
            <w:pPr>
              <w:pStyle w:val="a5"/>
              <w:jc w:val="both"/>
              <w:rPr>
                <w:rFonts w:ascii="Sylfaen" w:hAnsi="Sylfaen" w:cs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 xml:space="preserve">  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Որոշման</w:t>
            </w:r>
            <w:proofErr w:type="spellEnd"/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նախագծում</w:t>
            </w:r>
            <w:proofErr w:type="spellEnd"/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փոփոխությունները</w:t>
            </w:r>
            <w:proofErr w:type="spellEnd"/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կապված</w:t>
            </w:r>
            <w:proofErr w:type="spellEnd"/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են</w:t>
            </w:r>
            <w:proofErr w:type="spellEnd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 xml:space="preserve">. </w:t>
            </w:r>
          </w:p>
          <w:p w:rsidR="008B5E1C" w:rsidRPr="00B1261F" w:rsidRDefault="008B5E1C" w:rsidP="00297CBE">
            <w:pPr>
              <w:pStyle w:val="a5"/>
              <w:jc w:val="both"/>
              <w:rPr>
                <w:b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0EF" w:rsidRDefault="00F820EF" w:rsidP="00297CBE">
            <w:pPr>
              <w:pStyle w:val="a4"/>
              <w:jc w:val="center"/>
              <w:rPr>
                <w:rStyle w:val="a3"/>
                <w:rFonts w:ascii="Sylfaen" w:hAnsi="Sylfaen"/>
                <w:iCs/>
                <w:sz w:val="20"/>
                <w:szCs w:val="20"/>
                <w:lang w:val="hy-AM"/>
              </w:rPr>
            </w:pPr>
          </w:p>
          <w:p w:rsidR="00F820EF" w:rsidRDefault="00F820EF" w:rsidP="00297CBE">
            <w:pPr>
              <w:pStyle w:val="a4"/>
              <w:jc w:val="center"/>
              <w:rPr>
                <w:rStyle w:val="a3"/>
                <w:rFonts w:ascii="Sylfaen" w:hAnsi="Sylfaen"/>
                <w:iCs/>
                <w:sz w:val="20"/>
                <w:szCs w:val="20"/>
                <w:lang w:val="hy-AM"/>
              </w:rPr>
            </w:pPr>
          </w:p>
          <w:p w:rsidR="00F820EF" w:rsidRDefault="00F820EF" w:rsidP="00297CBE">
            <w:pPr>
              <w:pStyle w:val="a4"/>
              <w:jc w:val="center"/>
              <w:rPr>
                <w:rStyle w:val="a3"/>
                <w:rFonts w:ascii="Sylfaen" w:hAnsi="Sylfaen"/>
                <w:iCs/>
                <w:sz w:val="20"/>
                <w:szCs w:val="20"/>
                <w:lang w:val="hy-AM"/>
              </w:rPr>
            </w:pPr>
          </w:p>
          <w:p w:rsidR="00F820EF" w:rsidRDefault="00F820EF" w:rsidP="00297CBE">
            <w:pPr>
              <w:pStyle w:val="a4"/>
              <w:jc w:val="center"/>
              <w:rPr>
                <w:rStyle w:val="a3"/>
                <w:rFonts w:ascii="Sylfaen" w:hAnsi="Sylfaen"/>
                <w:iCs/>
                <w:sz w:val="20"/>
                <w:szCs w:val="20"/>
                <w:lang w:val="hy-AM"/>
              </w:rPr>
            </w:pPr>
          </w:p>
          <w:p w:rsidR="00F820EF" w:rsidRPr="00B1261F" w:rsidRDefault="00F820EF" w:rsidP="00297CBE">
            <w:pPr>
              <w:pStyle w:val="a4"/>
              <w:jc w:val="center"/>
              <w:rPr>
                <w:sz w:val="15"/>
                <w:szCs w:val="15"/>
                <w:lang w:val="en-US"/>
              </w:rPr>
            </w:pPr>
          </w:p>
        </w:tc>
      </w:tr>
    </w:tbl>
    <w:p w:rsidR="00F820EF" w:rsidRDefault="00F820EF" w:rsidP="00F820EF">
      <w:pPr>
        <w:jc w:val="both"/>
        <w:rPr>
          <w:rFonts w:ascii="Sylfaen" w:hAnsi="Sylfaen"/>
          <w:b/>
          <w:i/>
          <w:lang w:val="af-ZA"/>
        </w:rPr>
      </w:pPr>
      <w:r>
        <w:rPr>
          <w:rFonts w:ascii="Sylfaen" w:hAnsi="Sylfaen"/>
          <w:b/>
          <w:i/>
          <w:lang w:val="af-ZA"/>
        </w:rPr>
        <w:t xml:space="preserve">1. </w:t>
      </w:r>
      <w:r>
        <w:rPr>
          <w:rFonts w:ascii="Sylfaen" w:hAnsi="Sylfaen"/>
          <w:b/>
          <w:i/>
        </w:rPr>
        <w:t>Ծախսային</w:t>
      </w:r>
      <w:r w:rsidRPr="00F820EF">
        <w:rPr>
          <w:rFonts w:ascii="Sylfaen" w:hAnsi="Sylfaen"/>
          <w:b/>
          <w:i/>
          <w:lang w:val="en-US"/>
        </w:rPr>
        <w:t xml:space="preserve"> </w:t>
      </w:r>
      <w:r>
        <w:rPr>
          <w:rFonts w:ascii="Sylfaen" w:hAnsi="Sylfaen"/>
          <w:b/>
          <w:i/>
        </w:rPr>
        <w:t>մասում</w:t>
      </w:r>
      <w:r>
        <w:rPr>
          <w:rFonts w:ascii="Sylfaen" w:hAnsi="Sylfaen"/>
          <w:b/>
          <w:i/>
          <w:lang w:val="af-ZA"/>
        </w:rPr>
        <w:t xml:space="preserve">՝ </w:t>
      </w:r>
    </w:p>
    <w:p w:rsidR="00F820EF" w:rsidRDefault="00F820EF" w:rsidP="00F820EF">
      <w:pPr>
        <w:jc w:val="both"/>
        <w:rPr>
          <w:rFonts w:ascii="Sylfaen" w:hAnsi="Sylfaen" w:cs="Courier New"/>
          <w:i/>
          <w:sz w:val="22"/>
          <w:szCs w:val="22"/>
          <w:lang w:val="af-ZA"/>
        </w:rPr>
      </w:pPr>
      <w:r>
        <w:rPr>
          <w:b/>
          <w:i/>
          <w:lang w:val="af-ZA"/>
        </w:rPr>
        <w:t>1.1</w:t>
      </w:r>
      <w:r w:rsidRPr="00430636">
        <w:rPr>
          <w:b/>
          <w:i/>
          <w:lang w:val="hy-AM"/>
        </w:rPr>
        <w:t>)</w:t>
      </w:r>
      <w:r w:rsidRPr="00F820EF">
        <w:rPr>
          <w:b/>
          <w:i/>
          <w:lang w:val="af-ZA"/>
        </w:rPr>
        <w:t xml:space="preserve"> </w:t>
      </w:r>
      <w:r w:rsidR="008B5E1C">
        <w:rPr>
          <w:b/>
          <w:i/>
          <w:lang w:val="af-ZA"/>
        </w:rPr>
        <w:t>«</w:t>
      </w:r>
      <w:r>
        <w:rPr>
          <w:rFonts w:ascii="Sylfaen" w:hAnsi="Sylfaen" w:cs="Courier New"/>
          <w:i/>
          <w:sz w:val="22"/>
          <w:szCs w:val="22"/>
          <w:lang w:val="af-ZA"/>
        </w:rPr>
        <w:t>Սոցիալական հատո</w:t>
      </w:r>
      <w:r w:rsidR="00C05927">
        <w:rPr>
          <w:rFonts w:ascii="Sylfaen" w:hAnsi="Sylfaen" w:cs="Courier New"/>
          <w:i/>
          <w:sz w:val="22"/>
          <w:szCs w:val="22"/>
          <w:lang w:val="hy-AM"/>
        </w:rPr>
        <w:t>ւ</w:t>
      </w:r>
      <w:bookmarkStart w:id="0" w:name="_GoBack"/>
      <w:bookmarkEnd w:id="0"/>
      <w:r>
        <w:rPr>
          <w:rFonts w:ascii="Sylfaen" w:hAnsi="Sylfaen" w:cs="Courier New"/>
          <w:i/>
          <w:sz w:val="22"/>
          <w:szCs w:val="22"/>
          <w:lang w:val="af-ZA"/>
        </w:rPr>
        <w:t xml:space="preserve">կ արտոնություններ» ծրագրի «Այլ նպաստներ բյուջեից» 4729 հոդվածում   </w:t>
      </w:r>
      <w:r>
        <w:rPr>
          <w:rFonts w:ascii="Sylfaen" w:hAnsi="Sylfaen"/>
          <w:i/>
          <w:sz w:val="22"/>
          <w:szCs w:val="22"/>
          <w:lang w:val="af-ZA"/>
        </w:rPr>
        <w:t xml:space="preserve">‹‹17000.0›› </w:t>
      </w:r>
      <w:r>
        <w:rPr>
          <w:rFonts w:ascii="Sylfaen" w:hAnsi="Sylfaen"/>
          <w:i/>
          <w:sz w:val="22"/>
          <w:szCs w:val="22"/>
        </w:rPr>
        <w:t>թիվը</w:t>
      </w:r>
      <w:r>
        <w:rPr>
          <w:rFonts w:ascii="Sylfaen" w:hAnsi="Sylfaen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sz w:val="22"/>
          <w:szCs w:val="22"/>
        </w:rPr>
        <w:t>փոխարինել</w:t>
      </w:r>
      <w:r>
        <w:rPr>
          <w:rFonts w:ascii="Sylfaen" w:hAnsi="Sylfaen"/>
          <w:i/>
          <w:sz w:val="22"/>
          <w:szCs w:val="22"/>
          <w:lang w:val="af-ZA"/>
        </w:rPr>
        <w:t xml:space="preserve"> ‹‹16700.0›› </w:t>
      </w:r>
      <w:r>
        <w:rPr>
          <w:rFonts w:ascii="Sylfaen" w:hAnsi="Sylfaen"/>
          <w:i/>
          <w:sz w:val="22"/>
          <w:szCs w:val="22"/>
        </w:rPr>
        <w:t>թվով</w:t>
      </w:r>
      <w:r>
        <w:rPr>
          <w:rFonts w:ascii="Sylfaen" w:hAnsi="Sylfaen" w:cs="Courier New"/>
          <w:i/>
          <w:sz w:val="22"/>
          <w:szCs w:val="22"/>
          <w:lang w:val="af-ZA"/>
        </w:rPr>
        <w:t>:</w:t>
      </w:r>
    </w:p>
    <w:p w:rsidR="00F820EF" w:rsidRDefault="00F820EF" w:rsidP="00F820EF">
      <w:pPr>
        <w:jc w:val="both"/>
        <w:rPr>
          <w:rFonts w:ascii="Sylfaen" w:hAnsi="Sylfaen" w:cs="Courier New"/>
          <w:i/>
          <w:sz w:val="22"/>
          <w:szCs w:val="22"/>
          <w:lang w:val="af-ZA"/>
        </w:rPr>
      </w:pPr>
    </w:p>
    <w:p w:rsidR="00F820EF" w:rsidRPr="008B5E1C" w:rsidRDefault="00F820EF" w:rsidP="00F820EF">
      <w:pPr>
        <w:jc w:val="both"/>
        <w:rPr>
          <w:rFonts w:ascii="Sylfaen" w:hAnsi="Sylfaen" w:cs="Courier New"/>
          <w:i/>
          <w:sz w:val="22"/>
          <w:szCs w:val="22"/>
          <w:lang w:val="af-ZA"/>
        </w:rPr>
      </w:pPr>
      <w:r>
        <w:rPr>
          <w:b/>
          <w:i/>
          <w:lang w:val="af-ZA"/>
        </w:rPr>
        <w:t>1.2</w:t>
      </w:r>
      <w:r w:rsidRPr="00430636">
        <w:rPr>
          <w:b/>
          <w:i/>
          <w:lang w:val="hy-AM"/>
        </w:rPr>
        <w:t>)</w:t>
      </w:r>
      <w:r w:rsidR="008B5E1C" w:rsidRPr="008B5E1C">
        <w:rPr>
          <w:b/>
          <w:i/>
          <w:lang w:val="af-ZA"/>
        </w:rPr>
        <w:t xml:space="preserve"> /</w:t>
      </w:r>
      <w:proofErr w:type="spellStart"/>
      <w:r w:rsidRPr="00F820EF">
        <w:rPr>
          <w:rFonts w:ascii="Sylfaen" w:hAnsi="Sylfaen"/>
          <w:i/>
          <w:sz w:val="22"/>
          <w:szCs w:val="22"/>
          <w:lang w:val="en-US"/>
        </w:rPr>
        <w:t>Հանրակրթական</w:t>
      </w:r>
      <w:proofErr w:type="spellEnd"/>
      <w:r w:rsidRPr="008B5E1C">
        <w:rPr>
          <w:rFonts w:ascii="Sylfaen" w:hAnsi="Sylfaen"/>
          <w:i/>
          <w:sz w:val="22"/>
          <w:szCs w:val="22"/>
          <w:lang w:val="af-ZA"/>
        </w:rPr>
        <w:t xml:space="preserve"> </w:t>
      </w:r>
      <w:proofErr w:type="spellStart"/>
      <w:r w:rsidR="008B5E1C">
        <w:rPr>
          <w:rFonts w:ascii="Sylfaen" w:hAnsi="Sylfaen"/>
          <w:i/>
          <w:sz w:val="22"/>
          <w:szCs w:val="22"/>
          <w:lang w:val="en-US"/>
        </w:rPr>
        <w:t>ուսուցում</w:t>
      </w:r>
      <w:proofErr w:type="spellEnd"/>
      <w:r w:rsidR="008B5E1C" w:rsidRPr="008B5E1C">
        <w:rPr>
          <w:rFonts w:ascii="Sylfaen" w:hAnsi="Sylfaen"/>
          <w:i/>
          <w:sz w:val="22"/>
          <w:szCs w:val="22"/>
          <w:lang w:val="af-ZA"/>
        </w:rPr>
        <w:t xml:space="preserve">/ </w:t>
      </w:r>
      <w:proofErr w:type="spellStart"/>
      <w:r w:rsidR="008B5E1C">
        <w:rPr>
          <w:rFonts w:ascii="Sylfaen" w:hAnsi="Sylfaen"/>
          <w:i/>
          <w:sz w:val="22"/>
          <w:szCs w:val="22"/>
          <w:lang w:val="en-US"/>
        </w:rPr>
        <w:t>ծրագրի</w:t>
      </w:r>
      <w:proofErr w:type="spellEnd"/>
      <w:r w:rsidR="008B5E1C" w:rsidRPr="008B5E1C">
        <w:rPr>
          <w:rFonts w:ascii="Sylfaen" w:hAnsi="Sylfaen"/>
          <w:i/>
          <w:sz w:val="22"/>
          <w:szCs w:val="22"/>
          <w:lang w:val="af-ZA"/>
        </w:rPr>
        <w:t xml:space="preserve"> «</w:t>
      </w:r>
      <w:proofErr w:type="spellStart"/>
      <w:r w:rsidR="008B5E1C">
        <w:rPr>
          <w:rFonts w:ascii="Sylfaen" w:hAnsi="Sylfaen"/>
          <w:i/>
          <w:sz w:val="22"/>
          <w:szCs w:val="22"/>
          <w:lang w:val="en-US"/>
        </w:rPr>
        <w:t>Կրթական</w:t>
      </w:r>
      <w:proofErr w:type="spellEnd"/>
      <w:r w:rsidR="008B5E1C" w:rsidRPr="008B5E1C">
        <w:rPr>
          <w:rFonts w:ascii="Sylfaen" w:hAnsi="Sylfaen"/>
          <w:i/>
          <w:sz w:val="22"/>
          <w:szCs w:val="22"/>
          <w:lang w:val="af-ZA"/>
        </w:rPr>
        <w:t xml:space="preserve">, </w:t>
      </w:r>
      <w:proofErr w:type="spellStart"/>
      <w:r w:rsidR="008B5E1C">
        <w:rPr>
          <w:rFonts w:ascii="Sylfaen" w:hAnsi="Sylfaen"/>
          <w:i/>
          <w:sz w:val="22"/>
          <w:szCs w:val="22"/>
          <w:lang w:val="en-US"/>
        </w:rPr>
        <w:t>մշակութային</w:t>
      </w:r>
      <w:proofErr w:type="spellEnd"/>
      <w:r w:rsidR="008B5E1C" w:rsidRPr="008B5E1C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8B5E1C">
        <w:rPr>
          <w:rFonts w:ascii="Sylfaen" w:hAnsi="Sylfaen"/>
          <w:i/>
          <w:sz w:val="22"/>
          <w:szCs w:val="22"/>
          <w:lang w:val="en-US"/>
        </w:rPr>
        <w:t>և</w:t>
      </w:r>
      <w:r w:rsidR="008B5E1C" w:rsidRPr="008B5E1C">
        <w:rPr>
          <w:rFonts w:ascii="Sylfaen" w:hAnsi="Sylfaen"/>
          <w:i/>
          <w:sz w:val="22"/>
          <w:szCs w:val="22"/>
          <w:lang w:val="af-ZA"/>
        </w:rPr>
        <w:t xml:space="preserve"> </w:t>
      </w:r>
      <w:proofErr w:type="spellStart"/>
      <w:r w:rsidR="008B5E1C">
        <w:rPr>
          <w:rFonts w:ascii="Sylfaen" w:hAnsi="Sylfaen"/>
          <w:i/>
          <w:sz w:val="22"/>
          <w:szCs w:val="22"/>
          <w:lang w:val="en-US"/>
        </w:rPr>
        <w:t>սպորտային</w:t>
      </w:r>
      <w:proofErr w:type="spellEnd"/>
      <w:r w:rsidR="008B5E1C" w:rsidRPr="008B5E1C">
        <w:rPr>
          <w:rFonts w:ascii="Sylfaen" w:hAnsi="Sylfaen"/>
          <w:i/>
          <w:sz w:val="22"/>
          <w:szCs w:val="22"/>
          <w:lang w:val="af-ZA"/>
        </w:rPr>
        <w:t xml:space="preserve"> </w:t>
      </w:r>
      <w:proofErr w:type="spellStart"/>
      <w:r w:rsidR="008B5E1C">
        <w:rPr>
          <w:rFonts w:ascii="Sylfaen" w:hAnsi="Sylfaen"/>
          <w:i/>
          <w:sz w:val="22"/>
          <w:szCs w:val="22"/>
          <w:lang w:val="en-US"/>
        </w:rPr>
        <w:t>նպաստներ</w:t>
      </w:r>
      <w:proofErr w:type="spellEnd"/>
      <w:r w:rsidR="008B5E1C" w:rsidRPr="008B5E1C">
        <w:rPr>
          <w:rFonts w:ascii="Sylfaen" w:hAnsi="Sylfaen"/>
          <w:i/>
          <w:sz w:val="22"/>
          <w:szCs w:val="22"/>
          <w:lang w:val="af-ZA"/>
        </w:rPr>
        <w:t xml:space="preserve"> </w:t>
      </w:r>
      <w:proofErr w:type="spellStart"/>
      <w:r w:rsidR="008B5E1C">
        <w:rPr>
          <w:rFonts w:ascii="Sylfaen" w:hAnsi="Sylfaen"/>
          <w:i/>
          <w:sz w:val="22"/>
          <w:szCs w:val="22"/>
          <w:lang w:val="en-US"/>
        </w:rPr>
        <w:t>բյուջեից</w:t>
      </w:r>
      <w:proofErr w:type="spellEnd"/>
      <w:r w:rsidR="008B5E1C" w:rsidRPr="008B5E1C">
        <w:rPr>
          <w:rFonts w:ascii="Sylfaen" w:hAnsi="Sylfaen"/>
          <w:i/>
          <w:sz w:val="22"/>
          <w:szCs w:val="22"/>
          <w:lang w:val="af-ZA"/>
        </w:rPr>
        <w:t>»</w:t>
      </w:r>
      <w:r w:rsidR="008B5E1C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8B5E1C" w:rsidRPr="008B5E1C">
        <w:rPr>
          <w:rFonts w:ascii="Sylfaen" w:hAnsi="Sylfaen"/>
          <w:i/>
          <w:sz w:val="22"/>
          <w:szCs w:val="22"/>
          <w:lang w:val="af-ZA"/>
        </w:rPr>
        <w:t>4727</w:t>
      </w:r>
      <w:r w:rsidR="008B5E1C">
        <w:rPr>
          <w:rFonts w:ascii="Sylfaen" w:hAnsi="Sylfaen"/>
          <w:i/>
          <w:sz w:val="22"/>
          <w:szCs w:val="22"/>
          <w:lang w:val="af-ZA"/>
        </w:rPr>
        <w:t xml:space="preserve"> հոդվածում «0» թիվը փոխարինել «300.0» թվով` Քաղսի, Սոլակ և Լեռնանիստ վարչական շրջանների այս տարվա շրջանավարտներին դրամական խրախուսանք տրամադրելու նպատակով:</w:t>
      </w:r>
    </w:p>
    <w:p w:rsidR="00F820EF" w:rsidRPr="00F820EF" w:rsidRDefault="00F820EF" w:rsidP="00F820EF">
      <w:pPr>
        <w:jc w:val="both"/>
        <w:rPr>
          <w:rFonts w:ascii="Sylfaen" w:hAnsi="Sylfaen" w:cs="Courier New"/>
          <w:i/>
          <w:sz w:val="22"/>
          <w:szCs w:val="22"/>
          <w:lang w:val="af-ZA"/>
        </w:rPr>
      </w:pPr>
    </w:p>
    <w:p w:rsidR="00F820EF" w:rsidRDefault="00F820EF" w:rsidP="00F820EF">
      <w:pPr>
        <w:jc w:val="both"/>
        <w:rPr>
          <w:rFonts w:ascii="Sylfaen" w:hAnsi="Sylfaen"/>
          <w:i/>
          <w:sz w:val="22"/>
          <w:szCs w:val="22"/>
          <w:lang w:val="af-ZA"/>
        </w:rPr>
      </w:pPr>
    </w:p>
    <w:p w:rsidR="00F820EF" w:rsidRPr="00773DC0" w:rsidRDefault="00F820EF" w:rsidP="00F820EF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sz w:val="22"/>
          <w:szCs w:val="22"/>
          <w:lang w:val="hy-AM"/>
        </w:rPr>
      </w:pPr>
    </w:p>
    <w:p w:rsidR="00F820EF" w:rsidRDefault="00F820EF" w:rsidP="00F820EF">
      <w:pPr>
        <w:pStyle w:val="a5"/>
        <w:spacing w:line="360" w:lineRule="auto"/>
        <w:jc w:val="both"/>
        <w:rPr>
          <w:rFonts w:ascii="Sylfaen" w:hAnsi="Sylfaen" w:cs="Calibri"/>
          <w:b/>
          <w:i/>
          <w:sz w:val="24"/>
          <w:szCs w:val="24"/>
          <w:lang w:val="af-ZA"/>
        </w:rPr>
      </w:pPr>
      <w:r>
        <w:rPr>
          <w:rFonts w:ascii="Sylfaen" w:hAnsi="Sylfaen"/>
          <w:i/>
          <w:sz w:val="24"/>
          <w:szCs w:val="24"/>
          <w:lang w:val="af-ZA"/>
        </w:rPr>
        <w:t xml:space="preserve">  </w:t>
      </w:r>
      <w:r w:rsidRPr="00885FAE">
        <w:rPr>
          <w:rFonts w:ascii="Sylfaen" w:hAnsi="Sylfaen" w:cs="Sylfaen"/>
          <w:i/>
          <w:sz w:val="24"/>
          <w:szCs w:val="24"/>
          <w:lang w:val="af-ZA"/>
        </w:rPr>
        <w:t>Քանի</w:t>
      </w:r>
      <w:r w:rsidRPr="00885FAE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885FAE">
        <w:rPr>
          <w:rFonts w:ascii="Sylfaen" w:hAnsi="Sylfaen" w:cs="Sylfaen"/>
          <w:i/>
          <w:sz w:val="24"/>
          <w:szCs w:val="24"/>
          <w:lang w:val="af-ZA"/>
        </w:rPr>
        <w:t>որ</w:t>
      </w:r>
      <w:r w:rsidRPr="00885FAE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885FAE">
        <w:rPr>
          <w:rFonts w:ascii="Sylfaen" w:hAnsi="Sylfaen" w:cs="Sylfaen"/>
          <w:i/>
          <w:sz w:val="24"/>
          <w:szCs w:val="24"/>
          <w:lang w:val="af-ZA"/>
        </w:rPr>
        <w:t>բյուջեն հաստատելու մասին համայնքի ավագանու որոշումը</w:t>
      </w:r>
      <w:r w:rsidRPr="00885FAE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885FAE">
        <w:rPr>
          <w:rFonts w:ascii="Sylfaen" w:hAnsi="Sylfaen" w:cs="Sylfaen"/>
          <w:i/>
          <w:sz w:val="24"/>
          <w:szCs w:val="24"/>
          <w:lang w:val="af-ZA"/>
        </w:rPr>
        <w:t>կրում</w:t>
      </w:r>
      <w:r w:rsidRPr="00885FAE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885FAE">
        <w:rPr>
          <w:rFonts w:ascii="Sylfaen" w:hAnsi="Sylfaen" w:cs="Sylfaen"/>
          <w:i/>
          <w:sz w:val="24"/>
          <w:szCs w:val="24"/>
          <w:lang w:val="af-ZA"/>
        </w:rPr>
        <w:t>է</w:t>
      </w:r>
      <w:r w:rsidRPr="00885FAE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885FAE">
        <w:rPr>
          <w:rFonts w:ascii="Sylfaen" w:hAnsi="Sylfaen" w:cs="Sylfaen"/>
          <w:i/>
          <w:sz w:val="24"/>
          <w:szCs w:val="24"/>
          <w:lang w:val="af-ZA"/>
        </w:rPr>
        <w:t>նորմատիվ</w:t>
      </w:r>
      <w:r w:rsidRPr="00885FAE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885FAE">
        <w:rPr>
          <w:rFonts w:ascii="Sylfaen" w:hAnsi="Sylfaen" w:cs="Sylfaen"/>
          <w:i/>
          <w:sz w:val="24"/>
          <w:szCs w:val="24"/>
          <w:lang w:val="af-ZA"/>
        </w:rPr>
        <w:t>բնույթ</w:t>
      </w:r>
      <w:r w:rsidRPr="00885FAE">
        <w:rPr>
          <w:rFonts w:ascii="Sylfaen" w:hAnsi="Sylfaen" w:cs="Calibri"/>
          <w:i/>
          <w:sz w:val="24"/>
          <w:szCs w:val="24"/>
          <w:lang w:val="af-ZA"/>
        </w:rPr>
        <w:t xml:space="preserve">, </w:t>
      </w:r>
      <w:r w:rsidRPr="00885FAE">
        <w:rPr>
          <w:rFonts w:ascii="Sylfaen" w:hAnsi="Sylfaen" w:cs="Sylfaen"/>
          <w:i/>
          <w:sz w:val="24"/>
          <w:szCs w:val="24"/>
          <w:lang w:val="af-ZA"/>
        </w:rPr>
        <w:t>ուստի</w:t>
      </w:r>
      <w:r w:rsidRPr="00885FAE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885FAE">
        <w:rPr>
          <w:rFonts w:ascii="Sylfaen" w:hAnsi="Sylfaen" w:cs="Sylfaen"/>
          <w:i/>
          <w:sz w:val="24"/>
          <w:szCs w:val="24"/>
          <w:lang w:val="af-ZA"/>
        </w:rPr>
        <w:t>նրա</w:t>
      </w:r>
      <w:r w:rsidRPr="00885FAE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885FAE">
        <w:rPr>
          <w:rFonts w:ascii="Sylfaen" w:hAnsi="Sylfaen" w:cs="Sylfaen"/>
          <w:i/>
          <w:sz w:val="24"/>
          <w:szCs w:val="24"/>
          <w:lang w:val="af-ZA"/>
        </w:rPr>
        <w:t>մեջ</w:t>
      </w:r>
      <w:r w:rsidRPr="00885FAE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885FAE">
        <w:rPr>
          <w:rFonts w:ascii="Sylfaen" w:hAnsi="Sylfaen" w:cs="Sylfaen"/>
          <w:i/>
          <w:sz w:val="24"/>
          <w:szCs w:val="24"/>
          <w:lang w:val="af-ZA"/>
        </w:rPr>
        <w:t>կատարվող</w:t>
      </w:r>
      <w:r w:rsidRPr="00885FAE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885FAE">
        <w:rPr>
          <w:rFonts w:ascii="Sylfaen" w:hAnsi="Sylfaen" w:cs="Sylfaen"/>
          <w:i/>
          <w:sz w:val="24"/>
          <w:szCs w:val="24"/>
          <w:lang w:val="af-ZA"/>
        </w:rPr>
        <w:t>փոփոխության</w:t>
      </w:r>
      <w:r w:rsidRPr="00885FAE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885FAE">
        <w:rPr>
          <w:rFonts w:ascii="Sylfaen" w:hAnsi="Sylfaen" w:cs="Sylfaen"/>
          <w:i/>
          <w:sz w:val="24"/>
          <w:szCs w:val="24"/>
          <w:lang w:val="af-ZA"/>
        </w:rPr>
        <w:t>նախագիծը</w:t>
      </w:r>
      <w:r w:rsidRPr="00885FAE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885FAE">
        <w:rPr>
          <w:rFonts w:ascii="Sylfaen" w:hAnsi="Sylfaen" w:cs="Sylfaen"/>
          <w:i/>
          <w:sz w:val="24"/>
          <w:szCs w:val="24"/>
          <w:lang w:val="af-ZA"/>
        </w:rPr>
        <w:t>ևս</w:t>
      </w:r>
      <w:r w:rsidRPr="00885FAE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885FAE">
        <w:rPr>
          <w:rFonts w:ascii="Sylfaen" w:hAnsi="Sylfaen" w:cs="Sylfaen"/>
          <w:i/>
          <w:sz w:val="24"/>
          <w:szCs w:val="24"/>
          <w:lang w:val="af-ZA"/>
        </w:rPr>
        <w:t>կրում</w:t>
      </w:r>
      <w:r w:rsidRPr="00885FAE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885FAE">
        <w:rPr>
          <w:rFonts w:ascii="Sylfaen" w:hAnsi="Sylfaen" w:cs="Sylfaen"/>
          <w:i/>
          <w:sz w:val="24"/>
          <w:szCs w:val="24"/>
          <w:lang w:val="af-ZA"/>
        </w:rPr>
        <w:t>է</w:t>
      </w:r>
      <w:r w:rsidRPr="00885FAE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885FAE">
        <w:rPr>
          <w:rFonts w:ascii="Sylfaen" w:hAnsi="Sylfaen" w:cs="Sylfaen"/>
          <w:i/>
          <w:sz w:val="24"/>
          <w:szCs w:val="24"/>
          <w:lang w:val="af-ZA"/>
        </w:rPr>
        <w:t>նորմատիվ</w:t>
      </w:r>
      <w:r w:rsidRPr="00885FAE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885FAE">
        <w:rPr>
          <w:rFonts w:ascii="Sylfaen" w:hAnsi="Sylfaen" w:cs="Sylfaen"/>
          <w:i/>
          <w:sz w:val="24"/>
          <w:szCs w:val="24"/>
          <w:lang w:val="af-ZA"/>
        </w:rPr>
        <w:t>բնույթ։</w:t>
      </w:r>
      <w:r w:rsidRPr="00D942FB">
        <w:rPr>
          <w:rFonts w:ascii="Sylfaen" w:hAnsi="Sylfaen" w:cs="Calibri"/>
          <w:i/>
          <w:sz w:val="24"/>
          <w:szCs w:val="24"/>
          <w:lang w:val="af-ZA"/>
        </w:rPr>
        <w:tab/>
      </w:r>
      <w:r>
        <w:rPr>
          <w:rFonts w:ascii="Sylfaen" w:hAnsi="Sylfaen" w:cs="Calibri"/>
          <w:i/>
          <w:sz w:val="24"/>
          <w:szCs w:val="24"/>
          <w:lang w:val="af-ZA"/>
        </w:rPr>
        <w:br/>
      </w:r>
    </w:p>
    <w:p w:rsidR="00F820EF" w:rsidRPr="00BE306F" w:rsidRDefault="00F820EF" w:rsidP="00F820EF">
      <w:pPr>
        <w:pStyle w:val="a5"/>
        <w:spacing w:line="360" w:lineRule="auto"/>
        <w:jc w:val="both"/>
        <w:rPr>
          <w:rFonts w:ascii="Sylfaen" w:hAnsi="Sylfaen" w:cs="Calibri"/>
          <w:b/>
          <w:i/>
          <w:sz w:val="24"/>
          <w:szCs w:val="24"/>
          <w:lang w:val="af-ZA"/>
        </w:rPr>
      </w:pPr>
    </w:p>
    <w:p w:rsidR="00F820EF" w:rsidRPr="00BE306F" w:rsidRDefault="00F820EF" w:rsidP="00F820EF">
      <w:pPr>
        <w:pStyle w:val="a5"/>
        <w:spacing w:line="360" w:lineRule="auto"/>
        <w:jc w:val="both"/>
        <w:rPr>
          <w:rFonts w:ascii="Sylfaen" w:hAnsi="Sylfaen" w:cs="Calibri"/>
          <w:b/>
          <w:i/>
          <w:sz w:val="24"/>
          <w:szCs w:val="24"/>
          <w:lang w:val="af-ZA"/>
        </w:rPr>
      </w:pPr>
    </w:p>
    <w:p w:rsidR="00F820EF" w:rsidRDefault="00F820EF" w:rsidP="00F820EF">
      <w:pPr>
        <w:jc w:val="center"/>
      </w:pPr>
      <w:r>
        <w:rPr>
          <w:rFonts w:ascii="Sylfaen" w:hAnsi="Sylfaen" w:cs="Calibri"/>
          <w:b/>
          <w:i/>
        </w:rPr>
        <w:t xml:space="preserve">ՀԱՄԱՅՆՔԻ ՂԵԿԱՎԱՐ`                    </w:t>
      </w:r>
      <w:r>
        <w:rPr>
          <w:rFonts w:ascii="Sylfaen" w:hAnsi="Sylfaen" w:cs="Calibri"/>
          <w:b/>
          <w:i/>
          <w:lang w:val="en-US"/>
        </w:rPr>
        <w:t xml:space="preserve"> </w:t>
      </w:r>
      <w:r>
        <w:rPr>
          <w:rFonts w:ascii="Sylfaen" w:hAnsi="Sylfaen" w:cs="Calibri"/>
          <w:b/>
          <w:i/>
        </w:rPr>
        <w:t xml:space="preserve">                     Ս. ՄԻՔԱՅԵԼՅԱՆ</w:t>
      </w:r>
    </w:p>
    <w:p w:rsidR="00F820EF" w:rsidRDefault="00F820EF" w:rsidP="00F820EF">
      <w:pPr>
        <w:pStyle w:val="a4"/>
        <w:spacing w:beforeAutospacing="0" w:afterAutospacing="0"/>
        <w:ind w:left="284" w:right="-2"/>
        <w:jc w:val="right"/>
        <w:rPr>
          <w:rFonts w:ascii="Sylfaen" w:hAnsi="Sylfaen"/>
          <w:b/>
          <w:i/>
          <w:lang w:val="af-ZA"/>
        </w:rPr>
      </w:pPr>
      <w:r>
        <w:rPr>
          <w:rFonts w:ascii="Sylfaen" w:hAnsi="Sylfaen"/>
          <w:b/>
          <w:i/>
          <w:sz w:val="22"/>
          <w:szCs w:val="22"/>
          <w:lang w:val="af-ZA"/>
        </w:rPr>
        <w:t xml:space="preserve">                                                 </w:t>
      </w:r>
    </w:p>
    <w:p w:rsidR="00F820EF" w:rsidRDefault="00F820EF" w:rsidP="00F820EF">
      <w:pPr>
        <w:pStyle w:val="a4"/>
        <w:spacing w:beforeAutospacing="0" w:afterAutospacing="0"/>
        <w:ind w:left="284" w:right="-2"/>
        <w:jc w:val="center"/>
        <w:rPr>
          <w:rFonts w:ascii="Sylfaen" w:hAnsi="Sylfaen"/>
          <w:i/>
          <w:sz w:val="28"/>
          <w:szCs w:val="28"/>
          <w:lang w:val="af-ZA"/>
        </w:rPr>
      </w:pPr>
    </w:p>
    <w:p w:rsidR="00C13CB9" w:rsidRDefault="00C13CB9"/>
    <w:sectPr w:rsidR="00C13CB9" w:rsidSect="00B1261F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EF"/>
    <w:rsid w:val="00092A24"/>
    <w:rsid w:val="008B5E1C"/>
    <w:rsid w:val="00C05927"/>
    <w:rsid w:val="00C13CB9"/>
    <w:rsid w:val="00F8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E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F820EF"/>
    <w:rPr>
      <w:rFonts w:ascii="Times New Roman" w:hAnsi="Times New Roman" w:cs="Times New Roman" w:hint="default"/>
      <w:i/>
      <w:iCs w:val="0"/>
    </w:rPr>
  </w:style>
  <w:style w:type="paragraph" w:styleId="a4">
    <w:name w:val="Normal (Web)"/>
    <w:basedOn w:val="a"/>
    <w:uiPriority w:val="99"/>
    <w:unhideWhenUsed/>
    <w:rsid w:val="00F820EF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F820E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F820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59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927"/>
    <w:rPr>
      <w:rFonts w:ascii="Tahoma" w:eastAsia="SimSu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E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F820EF"/>
    <w:rPr>
      <w:rFonts w:ascii="Times New Roman" w:hAnsi="Times New Roman" w:cs="Times New Roman" w:hint="default"/>
      <w:i/>
      <w:iCs w:val="0"/>
    </w:rPr>
  </w:style>
  <w:style w:type="paragraph" w:styleId="a4">
    <w:name w:val="Normal (Web)"/>
    <w:basedOn w:val="a"/>
    <w:uiPriority w:val="99"/>
    <w:unhideWhenUsed/>
    <w:rsid w:val="00F820EF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F820E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F820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59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927"/>
    <w:rPr>
      <w:rFonts w:ascii="Tahoma" w:eastAsia="SimSu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iravaban</dc:creator>
  <cp:keywords/>
  <dc:description/>
  <cp:lastModifiedBy>MRC</cp:lastModifiedBy>
  <cp:revision>2</cp:revision>
  <cp:lastPrinted>2022-05-26T07:59:00Z</cp:lastPrinted>
  <dcterms:created xsi:type="dcterms:W3CDTF">2022-05-26T07:59:00Z</dcterms:created>
  <dcterms:modified xsi:type="dcterms:W3CDTF">2022-05-26T07:59:00Z</dcterms:modified>
</cp:coreProperties>
</file>