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EF6483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EF6483">
        <w:rPr>
          <w:rFonts w:ascii="Sylfaen" w:hAnsi="Sylfaen"/>
          <w:lang w:val="en-US"/>
        </w:rPr>
        <w:t xml:space="preserve"> 13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A33F02" w:rsidP="00764166">
      <w:pPr>
        <w:jc w:val="right"/>
        <w:rPr>
          <w:rFonts w:ascii="Sylfaen" w:hAnsi="Sylfaen"/>
          <w:lang w:val="en-US"/>
        </w:rPr>
      </w:pPr>
      <w:r w:rsidRPr="00A33F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A248C5">
                    <w:rPr>
                      <w:rFonts w:ascii="Sylfaen" w:hAnsi="Sylfaen"/>
                      <w:lang w:val="hy-AM"/>
                    </w:rPr>
                    <w:t>22.</w:t>
                  </w:r>
                  <w:r w:rsidR="00A248C5">
                    <w:rPr>
                      <w:rFonts w:ascii="Sylfaen" w:hAnsi="Sylfaen"/>
                      <w:lang w:val="en-US"/>
                    </w:rPr>
                    <w:t>1</w:t>
                  </w:r>
                  <w:r w:rsidR="00A248C5">
                    <w:rPr>
                      <w:rFonts w:ascii="Sylfaen" w:hAnsi="Sylfaen"/>
                      <w:lang w:val="hy-AM"/>
                    </w:rPr>
                    <w:t>0</w:t>
                  </w:r>
                  <w:r w:rsidR="0094585E">
                    <w:rPr>
                      <w:rFonts w:ascii="Sylfaen" w:hAnsi="Sylfaen"/>
                      <w:lang w:val="hy-AM"/>
                    </w:rPr>
                    <w:t>.20</w:t>
                  </w:r>
                  <w:r w:rsidR="0094585E">
                    <w:rPr>
                      <w:rFonts w:ascii="Sylfaen" w:hAnsi="Sylfaen"/>
                      <w:lang w:val="en-US"/>
                    </w:rPr>
                    <w:t>10</w:t>
                  </w:r>
                  <w:r w:rsidRPr="00B4746D">
                    <w:rPr>
                      <w:rFonts w:ascii="Sylfaen" w:hAnsi="Sylfaen"/>
                      <w:lang w:val="hy-AM"/>
                    </w:rPr>
                    <w:t>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A248C5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A248C5">
                    <w:rPr>
                      <w:rFonts w:ascii="Sylfaen" w:hAnsi="Sylfaen"/>
                      <w:lang w:val="hy-AM"/>
                    </w:rPr>
                    <w:t xml:space="preserve"> N </w:t>
                  </w:r>
                  <w:r w:rsidR="00A248C5">
                    <w:rPr>
                      <w:rFonts w:ascii="Sylfaen" w:hAnsi="Sylfaen"/>
                      <w:lang w:val="en-US"/>
                    </w:rPr>
                    <w:t>85.210.01986</w:t>
                  </w:r>
                </w:p>
                <w:p w:rsidR="00764166" w:rsidRPr="00A248C5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A248C5">
                    <w:rPr>
                      <w:rFonts w:ascii="Sylfaen" w:hAnsi="Sylfaen"/>
                      <w:lang w:val="hy-AM"/>
                    </w:rPr>
                    <w:t>` 0300</w:t>
                  </w:r>
                  <w:r w:rsidR="00A248C5">
                    <w:rPr>
                      <w:rFonts w:ascii="Sylfaen" w:hAnsi="Sylfaen"/>
                      <w:lang w:val="en-US"/>
                    </w:rPr>
                    <w:t>8516</w:t>
                  </w:r>
                </w:p>
                <w:p w:rsidR="00764166" w:rsidRDefault="00A248C5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22</w:t>
                  </w:r>
                  <w:r>
                    <w:rPr>
                      <w:rFonts w:ascii="Sylfaen" w:hAnsi="Sylfaen"/>
                      <w:lang w:val="hy-AM"/>
                    </w:rPr>
                    <w:t>.</w:t>
                  </w:r>
                  <w:r>
                    <w:rPr>
                      <w:rFonts w:ascii="Sylfaen" w:hAnsi="Sylfaen"/>
                      <w:lang w:val="en-US"/>
                    </w:rPr>
                    <w:t>10</w:t>
                  </w:r>
                  <w:r>
                    <w:rPr>
                      <w:rFonts w:ascii="Sylfaen" w:hAnsi="Sylfaen"/>
                      <w:lang w:val="hy-AM"/>
                    </w:rPr>
                    <w:t>.201</w:t>
                  </w:r>
                  <w:r>
                    <w:rPr>
                      <w:rFonts w:ascii="Sylfaen" w:hAnsi="Sylfaen"/>
                      <w:lang w:val="en-US"/>
                    </w:rPr>
                    <w:t>0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33F02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A248C5" w:rsidRPr="00DB7536" w:rsidRDefault="00A248C5" w:rsidP="00A248C5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eastAsia="Calibri" w:hAnsi="Sylfaen" w:cs="Sylfaen"/>
          <w:i/>
          <w:sz w:val="32"/>
          <w:szCs w:val="32"/>
          <w:lang w:val="en-US"/>
        </w:rPr>
      </w:pPr>
      <w:r w:rsidRPr="00DB7536">
        <w:rPr>
          <w:rFonts w:ascii="Sylfaen" w:eastAsia="Calibri" w:hAnsi="Sylfaen" w:cs="Sylfaen"/>
          <w:i/>
          <w:sz w:val="32"/>
          <w:szCs w:val="32"/>
          <w:lang w:val="en-US"/>
        </w:rPr>
        <w:t>ԿԱՆՈՆԱԴՐՈՒԹՅՈՒՆ</w:t>
      </w:r>
    </w:p>
    <w:p w:rsidR="00A248C5" w:rsidRPr="00DB7536" w:rsidRDefault="000B2599" w:rsidP="00A248C5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eastAsia="Calibri" w:hAnsi="Sylfaen" w:cs="Sylfaen"/>
          <w:i/>
          <w:sz w:val="28"/>
          <w:szCs w:val="28"/>
          <w:lang w:val="en-US"/>
        </w:rPr>
      </w:pPr>
      <w:r>
        <w:rPr>
          <w:rFonts w:ascii="Sylfaen" w:eastAsia="Calibri" w:hAnsi="Sylfaen" w:cs="Sylfaen"/>
          <w:i/>
          <w:sz w:val="28"/>
          <w:szCs w:val="28"/>
          <w:lang w:val="en-US"/>
        </w:rPr>
        <w:t xml:space="preserve">ՀՐԱԶԴԱՆ </w:t>
      </w:r>
      <w:proofErr w:type="gramStart"/>
      <w:r>
        <w:rPr>
          <w:rFonts w:ascii="Sylfaen" w:eastAsia="Calibri" w:hAnsi="Sylfaen" w:cs="Sylfaen"/>
          <w:i/>
          <w:sz w:val="28"/>
          <w:szCs w:val="28"/>
          <w:lang w:val="en-US"/>
        </w:rPr>
        <w:t xml:space="preserve">ՀԱՄԱՅՆՔԻ </w:t>
      </w:r>
      <w:r w:rsidR="00A248C5" w:rsidRPr="00DB7536">
        <w:rPr>
          <w:rFonts w:ascii="Sylfaen" w:eastAsia="Calibri" w:hAnsi="Sylfaen" w:cs="Sylfaen"/>
          <w:i/>
          <w:sz w:val="28"/>
          <w:szCs w:val="28"/>
          <w:lang w:val="en-US"/>
        </w:rPr>
        <w:t xml:space="preserve"> </w:t>
      </w:r>
      <w:r w:rsidR="00A248C5">
        <w:rPr>
          <w:rFonts w:ascii="Sylfaen" w:eastAsia="Calibri" w:hAnsi="Sylfaen" w:cs="Sylfaen"/>
          <w:i/>
          <w:sz w:val="28"/>
          <w:szCs w:val="28"/>
          <w:lang w:val="en-US"/>
        </w:rPr>
        <w:t>ՔԱՂՍԻԻ</w:t>
      </w:r>
      <w:proofErr w:type="gramEnd"/>
      <w:r w:rsidR="00A248C5" w:rsidRPr="00DB7536">
        <w:rPr>
          <w:rFonts w:ascii="Sylfaen" w:eastAsia="Calibri" w:hAnsi="Sylfaen" w:cs="Sylfaen"/>
          <w:i/>
          <w:sz w:val="28"/>
          <w:szCs w:val="28"/>
          <w:lang w:val="en-US"/>
        </w:rPr>
        <w:t xml:space="preserve"> ՆԱԽԱԴՊՐՈՑԱԿԱՆ ՈՒՍՈՒՄՆԱԿԱՆ ՀԱՍՏԱՏՈՒԹՅՈՒՆ ՀԱՄԱՅՆՔԱՅԻՆ ՈՉ ԱՌԵՎՏՐԱՅԻՆ ԿԱԶՄԱԿԵՐՊՈՒԹՅՈՒՆ</w:t>
      </w:r>
    </w:p>
    <w:p w:rsidR="00A248C5" w:rsidRDefault="00A248C5" w:rsidP="00A248C5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eastAsia="Calibri" w:hAnsi="Sylfaen" w:cs="Sylfaen"/>
          <w:sz w:val="28"/>
          <w:szCs w:val="28"/>
          <w:lang w:val="en-US"/>
        </w:rPr>
      </w:pPr>
    </w:p>
    <w:p w:rsidR="00A248C5" w:rsidRPr="00DB7536" w:rsidRDefault="00A248C5" w:rsidP="00A248C5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eastAsia="Calibri" w:hAnsi="Sylfaen" w:cs="Sylfaen"/>
          <w:sz w:val="28"/>
          <w:szCs w:val="28"/>
          <w:lang w:val="en-US"/>
        </w:rPr>
      </w:pPr>
      <w:r w:rsidRPr="00DB7536">
        <w:rPr>
          <w:rFonts w:ascii="Sylfaen" w:eastAsia="Calibri" w:hAnsi="Sylfaen" w:cs="Sylfaen"/>
          <w:sz w:val="28"/>
          <w:szCs w:val="28"/>
          <w:lang w:val="en-US"/>
        </w:rPr>
        <w:t>(ՆՈՐ ԽՄԲԱԳՐՈՒԹՅԱՄԲ)</w:t>
      </w:r>
    </w:p>
    <w:p w:rsidR="00A248C5" w:rsidRPr="00DB7536" w:rsidRDefault="00A248C5" w:rsidP="00A248C5">
      <w:pPr>
        <w:spacing w:after="0"/>
        <w:ind w:hanging="709"/>
        <w:jc w:val="center"/>
        <w:rPr>
          <w:rFonts w:ascii="Sylfaen" w:eastAsia="Calibri" w:hAnsi="Sylfaen" w:cs="Times New Roman"/>
          <w:lang w:val="en-US"/>
        </w:rPr>
      </w:pPr>
    </w:p>
    <w:p w:rsidR="00A248C5" w:rsidRPr="00A248C5" w:rsidRDefault="00A248C5" w:rsidP="00A248C5">
      <w:pPr>
        <w:tabs>
          <w:tab w:val="left" w:pos="975"/>
        </w:tabs>
        <w:spacing w:after="0" w:line="240" w:lineRule="auto"/>
        <w:jc w:val="center"/>
        <w:rPr>
          <w:rFonts w:ascii="Sylfaen" w:eastAsia="Calibri" w:hAnsi="Sylfaen" w:cs="Sylfaen"/>
          <w:lang w:val="en-US"/>
        </w:rPr>
      </w:pPr>
      <w:r>
        <w:rPr>
          <w:rFonts w:ascii="Sylfaen" w:eastAsia="Calibri" w:hAnsi="Sylfaen" w:cs="Sylfaen"/>
        </w:rPr>
        <w:t>ՀՐԱԶԴԱՆ</w:t>
      </w:r>
      <w:r w:rsidRPr="0067136E">
        <w:rPr>
          <w:rFonts w:ascii="Sylfaen" w:eastAsia="Calibri" w:hAnsi="Sylfaen" w:cs="Sylfaen"/>
          <w:lang w:val="en-US"/>
        </w:rPr>
        <w:t xml:space="preserve"> 2022</w:t>
      </w:r>
    </w:p>
    <w:p w:rsidR="00A248C5" w:rsidRDefault="00A248C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Default="00497945" w:rsidP="00764166">
      <w:pPr>
        <w:jc w:val="center"/>
        <w:rPr>
          <w:lang w:val="en-US"/>
        </w:rPr>
      </w:pPr>
    </w:p>
    <w:p w:rsidR="00497945" w:rsidRPr="003777DB" w:rsidRDefault="00497945" w:rsidP="00497945">
      <w:pPr>
        <w:spacing w:after="0"/>
        <w:jc w:val="center"/>
        <w:rPr>
          <w:rFonts w:ascii="Sylfaen" w:eastAsia="Calibri" w:hAnsi="Sylfaen" w:cs="Sylfaen"/>
          <w:b/>
          <w:sz w:val="24"/>
          <w:szCs w:val="24"/>
          <w:lang w:val="en-US"/>
        </w:rPr>
      </w:pPr>
      <w:r w:rsidRPr="003777DB">
        <w:rPr>
          <w:rFonts w:ascii="Sylfaen" w:eastAsia="Calibri" w:hAnsi="Sylfaen" w:cs="Sylfaen"/>
          <w:b/>
          <w:sz w:val="24"/>
          <w:szCs w:val="24"/>
          <w:lang w:val="en-US"/>
        </w:rPr>
        <w:t>ԿԱՆՈՆԱԴՐՈՒԹՅՈՒՆ</w:t>
      </w:r>
    </w:p>
    <w:p w:rsidR="00497945" w:rsidRPr="003777DB" w:rsidRDefault="001F42C1" w:rsidP="00497945">
      <w:pPr>
        <w:tabs>
          <w:tab w:val="left" w:pos="975"/>
        </w:tabs>
        <w:spacing w:after="0" w:line="240" w:lineRule="auto"/>
        <w:jc w:val="center"/>
        <w:rPr>
          <w:rFonts w:ascii="Sylfaen" w:eastAsia="Calibri" w:hAnsi="Sylfaen" w:cs="Sylfaen"/>
          <w:b/>
          <w:sz w:val="24"/>
          <w:szCs w:val="24"/>
          <w:lang w:val="en-US"/>
        </w:rPr>
      </w:pPr>
      <w:r>
        <w:rPr>
          <w:rFonts w:ascii="Sylfaen" w:eastAsia="Calibri" w:hAnsi="Sylfaen" w:cs="Sylfaen"/>
          <w:b/>
          <w:sz w:val="24"/>
          <w:szCs w:val="24"/>
          <w:lang w:val="en-US"/>
        </w:rPr>
        <w:t xml:space="preserve">ՀՐԱԶԴԱՆ ՀԱՄԱՅՆՔԻ   </w:t>
      </w:r>
      <w:r w:rsidR="00497945" w:rsidRPr="003777DB">
        <w:rPr>
          <w:rFonts w:ascii="Sylfaen" w:eastAsia="Calibri" w:hAnsi="Sylfaen" w:cs="Sylfaen"/>
          <w:b/>
          <w:sz w:val="24"/>
          <w:szCs w:val="24"/>
        </w:rPr>
        <w:t>ՔԱՂՍԻԻ</w:t>
      </w:r>
      <w:r w:rsidR="00497945" w:rsidRPr="003777DB">
        <w:rPr>
          <w:rFonts w:ascii="Sylfaen" w:eastAsia="Calibri" w:hAnsi="Sylfaen" w:cs="Sylfaen"/>
          <w:b/>
          <w:sz w:val="24"/>
          <w:szCs w:val="24"/>
          <w:lang w:val="en-US"/>
        </w:rPr>
        <w:t xml:space="preserve"> ՆԱԽԱԴՊՐՈՑԱԿԱՆ ՈՒՍՈՒՄՆԱԿԱՆ ՀԱՍՏԱՏՈՒԹՅՈՒՆ ՀԱՄԱՅՆՔԱՅԻՆ ՈՉ ԱՌԵՎՏՐԱՅԻՆ ԿԱԶՄԱԿԵՐՊՈՒԹՅՈՒՆ</w:t>
      </w:r>
    </w:p>
    <w:p w:rsidR="00497945" w:rsidRPr="003777DB" w:rsidRDefault="00497945" w:rsidP="00497945">
      <w:pPr>
        <w:spacing w:after="0"/>
        <w:jc w:val="center"/>
        <w:rPr>
          <w:rFonts w:ascii="Sylfaen" w:eastAsia="Calibri" w:hAnsi="Sylfaen" w:cs="Arial"/>
          <w:b/>
          <w:sz w:val="24"/>
          <w:szCs w:val="24"/>
          <w:lang w:val="en-US"/>
        </w:rPr>
      </w:pPr>
    </w:p>
    <w:p w:rsidR="00497945" w:rsidRPr="003777DB" w:rsidRDefault="00497945" w:rsidP="00497945">
      <w:pPr>
        <w:pStyle w:val="a5"/>
        <w:numPr>
          <w:ilvl w:val="0"/>
          <w:numId w:val="1"/>
        </w:numPr>
        <w:spacing w:after="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3777DB">
        <w:rPr>
          <w:rFonts w:ascii="Sylfaen" w:hAnsi="Sylfaen" w:cs="Sylfaen"/>
          <w:b/>
          <w:sz w:val="24"/>
          <w:szCs w:val="24"/>
        </w:rPr>
        <w:t>ԸՆԴՀԱՆՈՒՐ</w:t>
      </w:r>
      <w:r w:rsidRPr="003777DB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b/>
          <w:sz w:val="24"/>
          <w:szCs w:val="24"/>
        </w:rPr>
        <w:t>ԴՐՈՒՅԹՆԵՐ</w:t>
      </w:r>
    </w:p>
    <w:p w:rsidR="00497945" w:rsidRPr="003777DB" w:rsidRDefault="00497945" w:rsidP="00497945">
      <w:pPr>
        <w:pStyle w:val="a5"/>
        <w:spacing w:after="0"/>
        <w:ind w:left="0"/>
        <w:rPr>
          <w:rFonts w:ascii="Sylfaen" w:hAnsi="Sylfaen" w:cs="Sylfaen"/>
          <w:sz w:val="24"/>
          <w:szCs w:val="24"/>
          <w:lang w:val="en-US"/>
        </w:rPr>
      </w:pPr>
      <w:r w:rsidRPr="003777DB">
        <w:rPr>
          <w:rFonts w:ascii="Sylfaen" w:hAnsi="Sylfaen"/>
          <w:b/>
          <w:sz w:val="24"/>
          <w:szCs w:val="24"/>
          <w:lang w:val="en-US"/>
        </w:rPr>
        <w:br/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           </w:t>
      </w:r>
      <w:proofErr w:type="gramStart"/>
      <w:r w:rsidRPr="003777DB">
        <w:rPr>
          <w:rFonts w:ascii="Sylfaen" w:hAnsi="Sylfaen" w:cs="Arial"/>
          <w:sz w:val="24"/>
          <w:szCs w:val="24"/>
          <w:lang w:val="en-US"/>
        </w:rPr>
        <w:t>1.</w:t>
      </w:r>
      <w:r w:rsidR="00041B0D">
        <w:rPr>
          <w:rFonts w:ascii="Sylfaen" w:hAnsi="Sylfaen" w:cs="Arial"/>
          <w:sz w:val="24"/>
          <w:szCs w:val="24"/>
          <w:lang w:val="en-US"/>
        </w:rPr>
        <w:t>«</w:t>
      </w:r>
      <w:proofErr w:type="gramEnd"/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077316">
        <w:rPr>
          <w:rFonts w:ascii="Sylfaen" w:hAnsi="Sylfaen" w:cs="Arial"/>
          <w:sz w:val="24"/>
          <w:szCs w:val="24"/>
          <w:lang w:val="en-US"/>
        </w:rPr>
        <w:t xml:space="preserve">Հրազդան համայնքի </w:t>
      </w:r>
      <w:r w:rsidRPr="003777DB">
        <w:rPr>
          <w:rFonts w:ascii="Sylfaen" w:hAnsi="Sylfaen" w:cs="Arial"/>
          <w:sz w:val="24"/>
          <w:szCs w:val="24"/>
        </w:rPr>
        <w:t>Քաղսիի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</w:rPr>
        <w:t>նախադպրոցական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</w:rPr>
        <w:t>ուսումնական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</w:rPr>
        <w:t>հաստատություն</w:t>
      </w:r>
      <w:r w:rsidR="00041B0D" w:rsidRPr="00041B0D">
        <w:rPr>
          <w:rFonts w:ascii="Sylfaen" w:hAnsi="Sylfaen" w:cs="Arial"/>
          <w:sz w:val="24"/>
          <w:szCs w:val="24"/>
          <w:lang w:val="en-US"/>
        </w:rPr>
        <w:t>»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համայնքային  ոչ  առևտրային </w:t>
      </w:r>
      <w:r w:rsidRPr="003777DB">
        <w:rPr>
          <w:rFonts w:ascii="Sylfaen" w:hAnsi="Sylfaen" w:cs="Sylfaen"/>
          <w:sz w:val="24"/>
          <w:szCs w:val="24"/>
        </w:rPr>
        <w:t>կազմակերպությունը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իրավաբանական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անձի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կարգավիճակ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ունեցող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ուսումնական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հաստատություն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է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(</w:t>
      </w:r>
      <w:r w:rsidRPr="003777DB">
        <w:rPr>
          <w:rFonts w:ascii="Sylfaen" w:hAnsi="Sylfaen" w:cs="Sylfaen"/>
          <w:sz w:val="24"/>
          <w:szCs w:val="24"/>
        </w:rPr>
        <w:t>այսուհետ՝հաստատություն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), </w:t>
      </w:r>
      <w:r w:rsidRPr="003777DB">
        <w:rPr>
          <w:rFonts w:ascii="Sylfaen" w:hAnsi="Sylfaen" w:cs="Sylfaen"/>
          <w:sz w:val="24"/>
          <w:szCs w:val="24"/>
        </w:rPr>
        <w:t>որը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համապատասխան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լիցենզիայի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հիման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վրա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իրականացնում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է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նախադպրոցական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կրթական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ծրագր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եր </w:t>
      </w:r>
      <w:r w:rsidRPr="003777DB">
        <w:rPr>
          <w:rFonts w:ascii="Sylfaen" w:hAnsi="Sylfaen" w:cs="Sylfaen"/>
          <w:sz w:val="24"/>
          <w:szCs w:val="24"/>
        </w:rPr>
        <w:t>և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(</w:t>
      </w:r>
      <w:r w:rsidRPr="003777DB">
        <w:rPr>
          <w:rFonts w:ascii="Sylfaen" w:hAnsi="Sylfaen" w:cs="Sylfaen"/>
          <w:sz w:val="24"/>
          <w:szCs w:val="24"/>
        </w:rPr>
        <w:t>կամ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) </w:t>
      </w:r>
      <w:r w:rsidRPr="003777DB">
        <w:rPr>
          <w:rFonts w:ascii="Sylfaen" w:hAnsi="Sylfaen" w:cs="Sylfaen"/>
          <w:sz w:val="24"/>
          <w:szCs w:val="24"/>
        </w:rPr>
        <w:t>նախադպրոցական</w:t>
      </w:r>
      <w:r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Sylfaen"/>
          <w:sz w:val="24"/>
          <w:szCs w:val="24"/>
        </w:rPr>
        <w:t>ծառայություննե</w:t>
      </w:r>
      <w:r w:rsidRPr="003777DB">
        <w:rPr>
          <w:rFonts w:ascii="Sylfaen" w:hAnsi="Sylfaen" w:cs="Sylfaen"/>
          <w:sz w:val="24"/>
          <w:szCs w:val="24"/>
          <w:lang w:val="en-US"/>
        </w:rPr>
        <w:t>ր:</w:t>
      </w:r>
    </w:p>
    <w:p w:rsidR="00497945" w:rsidRPr="003777DB" w:rsidRDefault="00041B0D" w:rsidP="00497945">
      <w:pPr>
        <w:pStyle w:val="a5"/>
        <w:spacing w:after="0"/>
        <w:ind w:left="0"/>
        <w:rPr>
          <w:rFonts w:ascii="Sylfaen" w:hAnsi="Sylfaen" w:cs="Arial"/>
          <w:sz w:val="24"/>
          <w:szCs w:val="24"/>
          <w:lang w:val="en-US"/>
        </w:rPr>
      </w:pPr>
      <w:r w:rsidRPr="00041B0D">
        <w:rPr>
          <w:rFonts w:ascii="Sylfaen" w:hAnsi="Sylfaen" w:cs="Sylfaen"/>
          <w:sz w:val="24"/>
          <w:szCs w:val="24"/>
          <w:lang w:val="en-US"/>
        </w:rPr>
        <w:t>«</w:t>
      </w:r>
      <w:r w:rsidR="00077316" w:rsidRPr="00077316">
        <w:rPr>
          <w:rFonts w:ascii="Sylfaen" w:hAnsi="Sylfaen" w:cs="Arial"/>
          <w:sz w:val="24"/>
          <w:szCs w:val="24"/>
          <w:lang w:val="en-US"/>
        </w:rPr>
        <w:t xml:space="preserve"> </w:t>
      </w:r>
      <w:r w:rsidR="00077316">
        <w:rPr>
          <w:rFonts w:ascii="Sylfaen" w:hAnsi="Sylfaen" w:cs="Arial"/>
          <w:sz w:val="24"/>
          <w:szCs w:val="24"/>
          <w:lang w:val="en-US"/>
        </w:rPr>
        <w:t>Հրազդան համայնքի Ք</w:t>
      </w:r>
      <w:r w:rsidR="00497945" w:rsidRPr="003777DB">
        <w:rPr>
          <w:rFonts w:ascii="Sylfaen" w:hAnsi="Sylfaen" w:cs="Sylfaen"/>
          <w:sz w:val="24"/>
          <w:szCs w:val="24"/>
        </w:rPr>
        <w:t>աղսիի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նախադպրոցական  ուսումնական հաստատություն</w:t>
      </w:r>
      <w:r>
        <w:rPr>
          <w:rFonts w:ascii="Sylfaen" w:hAnsi="Sylfaen" w:cs="Sylfaen"/>
          <w:sz w:val="24"/>
          <w:szCs w:val="24"/>
          <w:lang w:val="en-US"/>
        </w:rPr>
        <w:t>»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 համայնքային  ոչ  առևտրային   կազմակերպությունը  հանդիսանում է  </w:t>
      </w:r>
      <w:r w:rsidR="00497945" w:rsidRPr="003777DB">
        <w:rPr>
          <w:rFonts w:ascii="Sylfaen" w:hAnsi="Sylfaen" w:cs="Sylfaen"/>
          <w:sz w:val="24"/>
          <w:szCs w:val="24"/>
        </w:rPr>
        <w:t>ՀՀ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Կոտայքի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մարզի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Քաղսի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գյուղի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մսուր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մանկապարտեզի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(  </w:t>
      </w:r>
      <w:r w:rsidR="00497945" w:rsidRPr="003777DB">
        <w:rPr>
          <w:rFonts w:ascii="Sylfaen" w:hAnsi="Sylfaen" w:cs="Sylfaen"/>
          <w:sz w:val="24"/>
          <w:szCs w:val="24"/>
        </w:rPr>
        <w:t>գ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րանցման </w:t>
      </w:r>
      <w:r w:rsidR="00497945" w:rsidRPr="003777DB">
        <w:rPr>
          <w:rFonts w:ascii="Sylfaen" w:hAnsi="Sylfaen" w:cs="Sylfaen"/>
          <w:sz w:val="24"/>
          <w:szCs w:val="24"/>
        </w:rPr>
        <w:t>համարը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` 85.01.07 )  վերակազմավորման արդյունքում ստեղծված ՀՀ Կոտայքի մարզի </w:t>
      </w:r>
      <w:r w:rsidR="00497945" w:rsidRPr="003777DB">
        <w:rPr>
          <w:rFonts w:ascii="Sylfaen" w:hAnsi="Sylfaen" w:cs="Sylfaen"/>
          <w:sz w:val="24"/>
          <w:szCs w:val="24"/>
        </w:rPr>
        <w:t>Քաղսիի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մանկապարտեզ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  համայնքայի  ոչ  առևտրային կազմակերպության (  </w:t>
      </w:r>
      <w:r w:rsidR="00497945" w:rsidRPr="003777DB">
        <w:rPr>
          <w:rFonts w:ascii="Sylfaen" w:hAnsi="Sylfaen" w:cs="Sylfaen"/>
          <w:sz w:val="24"/>
          <w:szCs w:val="24"/>
        </w:rPr>
        <w:t>գ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րանցման </w:t>
      </w:r>
      <w:r w:rsidR="00497945" w:rsidRPr="003777DB">
        <w:rPr>
          <w:rFonts w:ascii="Sylfaen" w:hAnsi="Sylfaen" w:cs="Sylfaen"/>
          <w:sz w:val="24"/>
          <w:szCs w:val="24"/>
        </w:rPr>
        <w:t>համարը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`85.210.01986 )   իրավահաջորդը:  </w:t>
      </w:r>
      <w:r w:rsidR="00497945" w:rsidRPr="003777DB">
        <w:rPr>
          <w:rFonts w:ascii="Sylfaen" w:hAnsi="Sylfaen"/>
          <w:sz w:val="24"/>
          <w:szCs w:val="24"/>
          <w:lang w:val="en-US"/>
        </w:rPr>
        <w:br/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2. </w:t>
      </w:r>
      <w:r w:rsidR="00497945" w:rsidRPr="003777DB">
        <w:rPr>
          <w:rFonts w:ascii="Sylfaen" w:hAnsi="Sylfaen" w:cs="Sylfaen"/>
          <w:sz w:val="24"/>
          <w:szCs w:val="24"/>
        </w:rPr>
        <w:t>Հաստատությունն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գործունեության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ընթացքում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ղեկավարվում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է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Հայաստանի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Հանրապետության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Սահմանադրությամբ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,  «</w:t>
      </w:r>
      <w:r w:rsidR="00497945" w:rsidRPr="003777DB">
        <w:rPr>
          <w:rFonts w:ascii="Sylfaen" w:hAnsi="Sylfaen" w:cs="Sylfaen"/>
          <w:sz w:val="24"/>
          <w:szCs w:val="24"/>
        </w:rPr>
        <w:t>Կրթության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», «</w:t>
      </w:r>
      <w:r w:rsidR="00497945" w:rsidRPr="003777DB">
        <w:rPr>
          <w:rFonts w:ascii="Sylfaen" w:hAnsi="Sylfaen" w:cs="Sylfaen"/>
          <w:sz w:val="24"/>
          <w:szCs w:val="24"/>
        </w:rPr>
        <w:t>Նախադպրոցական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կրթության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», «</w:t>
      </w:r>
      <w:r w:rsidR="00497945" w:rsidRPr="003777DB">
        <w:rPr>
          <w:rFonts w:ascii="Sylfaen" w:hAnsi="Sylfaen" w:cs="Sylfaen"/>
          <w:sz w:val="24"/>
          <w:szCs w:val="24"/>
        </w:rPr>
        <w:t>Հանրակրթության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», «</w:t>
      </w:r>
      <w:r w:rsidR="00497945" w:rsidRPr="003777DB">
        <w:rPr>
          <w:rFonts w:ascii="Sylfaen" w:hAnsi="Sylfaen" w:cs="Sylfaen"/>
          <w:sz w:val="24"/>
          <w:szCs w:val="24"/>
        </w:rPr>
        <w:t>Պետական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ոչ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առեւտրային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կազմակերպությունների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», «</w:t>
      </w:r>
      <w:r w:rsidR="00497945" w:rsidRPr="003777DB">
        <w:rPr>
          <w:rFonts w:ascii="Sylfaen" w:hAnsi="Sylfaen" w:cs="Sylfaen"/>
          <w:sz w:val="24"/>
          <w:szCs w:val="24"/>
        </w:rPr>
        <w:t>Երեխայի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իրավունքների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» </w:t>
      </w:r>
      <w:r w:rsidR="00497945" w:rsidRPr="003777DB">
        <w:rPr>
          <w:rFonts w:ascii="Sylfaen" w:hAnsi="Sylfaen" w:cs="Sylfaen"/>
          <w:sz w:val="24"/>
          <w:szCs w:val="24"/>
        </w:rPr>
        <w:t>և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 «</w:t>
      </w:r>
      <w:r w:rsidR="00497945" w:rsidRPr="003777DB">
        <w:rPr>
          <w:rFonts w:ascii="Sylfaen" w:hAnsi="Sylfaen" w:cs="Sylfaen"/>
          <w:sz w:val="24"/>
          <w:szCs w:val="24"/>
        </w:rPr>
        <w:t>Տեղական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ինքնակառավարման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մասին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» </w:t>
      </w:r>
      <w:r w:rsidR="00497945" w:rsidRPr="003777DB">
        <w:rPr>
          <w:rFonts w:ascii="Sylfaen" w:hAnsi="Sylfaen" w:cs="Sylfaen"/>
          <w:sz w:val="24"/>
          <w:szCs w:val="24"/>
        </w:rPr>
        <w:t>Հայաստանի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Հանրապետության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օրենքներով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, </w:t>
      </w:r>
      <w:r w:rsidR="00497945" w:rsidRPr="003777DB">
        <w:rPr>
          <w:rFonts w:ascii="Sylfaen" w:hAnsi="Sylfaen" w:cs="Sylfaen"/>
          <w:sz w:val="24"/>
          <w:szCs w:val="24"/>
        </w:rPr>
        <w:t>այլ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իրավական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ակտերով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և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սույն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կանոնադրությամբ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 (</w:t>
      </w:r>
      <w:r w:rsidR="00497945" w:rsidRPr="003777DB">
        <w:rPr>
          <w:rFonts w:ascii="Sylfaen" w:hAnsi="Sylfaen" w:cs="Sylfaen"/>
          <w:sz w:val="24"/>
          <w:szCs w:val="24"/>
        </w:rPr>
        <w:t>այսուհետ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` </w:t>
      </w:r>
      <w:r w:rsidR="00497945" w:rsidRPr="003777DB">
        <w:rPr>
          <w:rFonts w:ascii="Sylfaen" w:hAnsi="Sylfaen" w:cs="Sylfaen"/>
          <w:sz w:val="24"/>
          <w:szCs w:val="24"/>
        </w:rPr>
        <w:t>կանոնադրություն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):</w:t>
      </w:r>
      <w:r w:rsidR="00497945" w:rsidRPr="003777DB">
        <w:rPr>
          <w:rFonts w:ascii="Sylfaen" w:hAnsi="Sylfaen"/>
          <w:sz w:val="24"/>
          <w:szCs w:val="24"/>
          <w:lang w:val="en-US"/>
        </w:rPr>
        <w:br/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3. </w:t>
      </w:r>
      <w:r w:rsidR="00497945" w:rsidRPr="003777DB">
        <w:rPr>
          <w:rFonts w:ascii="Sylfaen" w:hAnsi="Sylfaen" w:cs="Sylfaen"/>
          <w:sz w:val="24"/>
          <w:szCs w:val="24"/>
        </w:rPr>
        <w:t>Հաստատության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գտնվելու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վայրն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է</w:t>
      </w:r>
      <w:r w:rsidR="00497945" w:rsidRPr="0049794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Arial"/>
          <w:sz w:val="24"/>
          <w:szCs w:val="24"/>
        </w:rPr>
        <w:t>ք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. </w:t>
      </w:r>
      <w:r w:rsidR="00497945" w:rsidRPr="003777DB">
        <w:rPr>
          <w:rFonts w:ascii="Sylfaen" w:hAnsi="Sylfaen" w:cs="Arial"/>
          <w:sz w:val="24"/>
          <w:szCs w:val="24"/>
        </w:rPr>
        <w:t>Հրազդան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Arial"/>
          <w:sz w:val="24"/>
          <w:szCs w:val="24"/>
        </w:rPr>
        <w:t>Քաղսի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Arial"/>
          <w:sz w:val="24"/>
          <w:szCs w:val="24"/>
        </w:rPr>
        <w:t>բնակավայր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  23/18</w:t>
      </w:r>
      <w:r w:rsidR="00497945" w:rsidRPr="003777DB">
        <w:rPr>
          <w:rFonts w:ascii="Sylfaen" w:hAnsi="Sylfaen"/>
          <w:sz w:val="24"/>
          <w:szCs w:val="24"/>
          <w:lang w:val="en-US"/>
        </w:rPr>
        <w:br/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4. </w:t>
      </w:r>
      <w:r w:rsidR="00497945" w:rsidRPr="003777DB">
        <w:rPr>
          <w:rFonts w:ascii="Sylfaen" w:hAnsi="Sylfaen" w:cs="Sylfaen"/>
          <w:sz w:val="24"/>
          <w:szCs w:val="24"/>
        </w:rPr>
        <w:t>Հաստատությունը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,  </w:t>
      </w:r>
      <w:r w:rsidR="00497945" w:rsidRPr="003777DB">
        <w:rPr>
          <w:rFonts w:ascii="Sylfaen" w:hAnsi="Sylfaen" w:cs="Sylfaen"/>
          <w:sz w:val="24"/>
          <w:szCs w:val="24"/>
        </w:rPr>
        <w:t>որպես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սեփականություն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, </w:t>
      </w:r>
      <w:r w:rsidR="00497945" w:rsidRPr="003777DB">
        <w:rPr>
          <w:rFonts w:ascii="Sylfaen" w:hAnsi="Sylfaen" w:cs="Sylfaen"/>
          <w:sz w:val="24"/>
          <w:szCs w:val="24"/>
        </w:rPr>
        <w:t>ունի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առանձնացված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գույք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և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պարտավորությունների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համար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պատասխանատու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է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այդ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գույքով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: </w:t>
      </w:r>
      <w:r w:rsidR="00497945" w:rsidRPr="003777DB">
        <w:rPr>
          <w:rFonts w:ascii="Sylfaen" w:hAnsi="Sylfaen" w:cs="Sylfaen"/>
          <w:sz w:val="24"/>
          <w:szCs w:val="24"/>
        </w:rPr>
        <w:t>Հաստատությունն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անունից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կարող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է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ձեռք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բերել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ու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իրականացնել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գույքային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և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անձնական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ոչ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գույքային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իրավունքներ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,  </w:t>
      </w:r>
      <w:r w:rsidR="00497945" w:rsidRPr="003777DB">
        <w:rPr>
          <w:rFonts w:ascii="Sylfaen" w:hAnsi="Sylfaen" w:cs="Sylfaen"/>
          <w:sz w:val="24"/>
          <w:szCs w:val="24"/>
        </w:rPr>
        <w:t>կրել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պարտականություններ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, </w:t>
      </w:r>
      <w:r w:rsidR="00497945" w:rsidRPr="003777DB">
        <w:rPr>
          <w:rFonts w:ascii="Sylfaen" w:hAnsi="Sylfaen" w:cs="Sylfaen"/>
          <w:sz w:val="24"/>
          <w:szCs w:val="24"/>
        </w:rPr>
        <w:t>դատարանում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հանդես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գալ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որպես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հայցվոր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կամ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պատասխանող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:</w:t>
      </w:r>
      <w:r w:rsidR="00497945" w:rsidRPr="003777DB">
        <w:rPr>
          <w:rFonts w:ascii="Sylfaen" w:hAnsi="Sylfaen"/>
          <w:sz w:val="24"/>
          <w:szCs w:val="24"/>
          <w:lang w:val="en-US"/>
        </w:rPr>
        <w:br/>
      </w:r>
      <w:r w:rsidR="00497945" w:rsidRPr="003777DB">
        <w:rPr>
          <w:rFonts w:ascii="Sylfaen" w:hAnsi="Sylfaen" w:cs="Arial"/>
          <w:sz w:val="24"/>
          <w:szCs w:val="24"/>
          <w:lang w:val="en-US"/>
        </w:rPr>
        <w:t xml:space="preserve">5. </w:t>
      </w:r>
      <w:r w:rsidR="00497945" w:rsidRPr="003777DB">
        <w:rPr>
          <w:rFonts w:ascii="Sylfaen" w:hAnsi="Sylfaen" w:cs="Sylfaen"/>
          <w:sz w:val="24"/>
          <w:szCs w:val="24"/>
        </w:rPr>
        <w:t>Հաստատության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անվանումն</w:t>
      </w:r>
      <w:r w:rsidR="00497945" w:rsidRPr="003777DB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97945" w:rsidRPr="003777DB">
        <w:rPr>
          <w:rFonts w:ascii="Sylfaen" w:hAnsi="Sylfaen" w:cs="Sylfaen"/>
          <w:sz w:val="24"/>
          <w:szCs w:val="24"/>
        </w:rPr>
        <w:t>է</w:t>
      </w:r>
      <w:r w:rsidR="00497945" w:rsidRPr="003777DB">
        <w:rPr>
          <w:rFonts w:ascii="Sylfaen" w:hAnsi="Sylfaen" w:cs="Arial"/>
          <w:sz w:val="24"/>
          <w:szCs w:val="24"/>
          <w:lang w:val="en-US"/>
        </w:rPr>
        <w:t>`</w:t>
      </w:r>
    </w:p>
    <w:p w:rsidR="00497945" w:rsidRPr="003777DB" w:rsidRDefault="00497945" w:rsidP="00497945">
      <w:pPr>
        <w:pStyle w:val="a5"/>
        <w:numPr>
          <w:ilvl w:val="0"/>
          <w:numId w:val="2"/>
        </w:numPr>
        <w:spacing w:after="0"/>
        <w:rPr>
          <w:rFonts w:ascii="Sylfaen" w:hAnsi="Sylfaen" w:cs="Arial"/>
          <w:sz w:val="24"/>
          <w:szCs w:val="24"/>
          <w:lang w:val="en-US"/>
        </w:rPr>
      </w:pPr>
      <w:r w:rsidRPr="003777DB">
        <w:rPr>
          <w:rFonts w:ascii="Sylfaen" w:hAnsi="Sylfaen" w:cs="Arial"/>
          <w:sz w:val="24"/>
          <w:szCs w:val="24"/>
        </w:rPr>
        <w:t>Հայերեն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</w:rPr>
        <w:t>լրիվ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« </w:t>
      </w:r>
      <w:r w:rsidR="00423B2F">
        <w:rPr>
          <w:rFonts w:ascii="Sylfaen" w:hAnsi="Sylfaen" w:cs="Arial"/>
          <w:sz w:val="24"/>
          <w:szCs w:val="24"/>
          <w:lang w:val="en-US"/>
        </w:rPr>
        <w:t xml:space="preserve">Հրազդան համայնքի </w:t>
      </w:r>
      <w:r w:rsidRPr="003777DB">
        <w:rPr>
          <w:rFonts w:ascii="Sylfaen" w:hAnsi="Sylfaen" w:cs="Arial"/>
          <w:sz w:val="24"/>
          <w:szCs w:val="24"/>
        </w:rPr>
        <w:t>Քաղսիի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3777DB">
        <w:rPr>
          <w:rFonts w:ascii="Sylfaen" w:hAnsi="Sylfaen" w:cs="Arial"/>
          <w:sz w:val="24"/>
          <w:szCs w:val="24"/>
        </w:rPr>
        <w:t>նախադպրոցական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3777DB">
        <w:rPr>
          <w:rFonts w:ascii="Sylfaen" w:hAnsi="Sylfaen" w:cs="Arial"/>
          <w:sz w:val="24"/>
          <w:szCs w:val="24"/>
        </w:rPr>
        <w:t>ուսումնական</w:t>
      </w:r>
      <w:r w:rsidRPr="003777D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3777DB">
        <w:rPr>
          <w:rFonts w:ascii="Sylfaen" w:hAnsi="Sylfaen" w:cs="Arial"/>
          <w:sz w:val="24"/>
          <w:szCs w:val="24"/>
        </w:rPr>
        <w:t>հաստատություն</w:t>
      </w:r>
      <w:r w:rsidR="00041B0D">
        <w:rPr>
          <w:rFonts w:ascii="Sylfaen" w:hAnsi="Sylfaen" w:cs="Arial"/>
          <w:sz w:val="24"/>
          <w:szCs w:val="24"/>
          <w:lang w:val="en-US"/>
        </w:rPr>
        <w:t xml:space="preserve">» </w:t>
      </w:r>
      <w:r w:rsidRPr="003777DB">
        <w:rPr>
          <w:rFonts w:ascii="Sylfaen" w:hAnsi="Sylfaen" w:cs="Arial"/>
          <w:sz w:val="24"/>
          <w:szCs w:val="24"/>
        </w:rPr>
        <w:t>ՀՈԱԿ</w:t>
      </w:r>
      <w:r w:rsidRPr="003777DB">
        <w:rPr>
          <w:rFonts w:ascii="Sylfaen" w:hAnsi="Sylfaen" w:cs="Arial"/>
          <w:sz w:val="24"/>
          <w:szCs w:val="24"/>
          <w:lang w:val="en-US"/>
        </w:rPr>
        <w:t>:</w:t>
      </w:r>
    </w:p>
    <w:p w:rsidR="00497945" w:rsidRPr="003777DB" w:rsidRDefault="00497945" w:rsidP="0049794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հայերեն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կրճատ` «</w:t>
      </w:r>
      <w:r w:rsidRPr="003777DB">
        <w:rPr>
          <w:rFonts w:ascii="Sylfaen" w:hAnsi="Sylfaen"/>
          <w:color w:val="000000"/>
          <w:sz w:val="24"/>
          <w:szCs w:val="24"/>
        </w:rPr>
        <w:t>Քաղսիի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ՆՈՒՀ&gt;&gt;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ՀՈԱԿ.</w:t>
      </w:r>
    </w:p>
    <w:p w:rsidR="00497945" w:rsidRPr="003777DB" w:rsidRDefault="00497945" w:rsidP="0049794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  <w:r w:rsidRPr="003777DB">
        <w:rPr>
          <w:rFonts w:ascii="Sylfaen" w:hAnsi="Sylfaen"/>
          <w:color w:val="000000"/>
          <w:sz w:val="24"/>
          <w:szCs w:val="24"/>
          <w:lang w:val="hy-AM"/>
        </w:rPr>
        <w:t>ռուսերեն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լրիվ` «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Кахсиский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дошкольное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учебное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заведение»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обшественая</w:t>
      </w:r>
      <w:r w:rsidRPr="003777DB">
        <w:rPr>
          <w:rFonts w:ascii="Sylfaen" w:hAnsi="Sylfaen"/>
          <w:color w:val="000000"/>
          <w:sz w:val="24"/>
          <w:szCs w:val="24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некоммерческая организация .</w:t>
      </w:r>
    </w:p>
    <w:p w:rsidR="00497945" w:rsidRPr="003777DB" w:rsidRDefault="00497945" w:rsidP="0049794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  <w:r w:rsidRPr="003777DB">
        <w:rPr>
          <w:rFonts w:ascii="Sylfaen" w:hAnsi="Sylfaen"/>
          <w:color w:val="000000"/>
          <w:sz w:val="24"/>
          <w:szCs w:val="24"/>
          <w:lang w:val="hy-AM"/>
        </w:rPr>
        <w:t>ռուսերեն  կրճատ` «Кахсиский  ДУЗ» ОНКО.</w:t>
      </w:r>
    </w:p>
    <w:p w:rsidR="00497945" w:rsidRPr="003777DB" w:rsidRDefault="00497945" w:rsidP="0049794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  <w:r w:rsidRPr="003777DB">
        <w:rPr>
          <w:rFonts w:ascii="Sylfaen" w:hAnsi="Sylfaen"/>
          <w:color w:val="000000"/>
          <w:sz w:val="24"/>
          <w:szCs w:val="24"/>
          <w:lang w:val="hy-AM"/>
        </w:rPr>
        <w:t>անգլերեն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լրիվ` «Kindergarten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>Qaghsi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 community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of Kotayk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district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RA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 pre- school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 xml:space="preserve">educational </w:t>
      </w:r>
      <w:r w:rsidRPr="003777DB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3777DB">
        <w:rPr>
          <w:rFonts w:ascii="Sylfaen" w:hAnsi="Sylfaen"/>
          <w:color w:val="000000"/>
          <w:sz w:val="24"/>
          <w:szCs w:val="24"/>
          <w:lang w:val="hy-AM"/>
        </w:rPr>
        <w:t>institution».</w:t>
      </w:r>
    </w:p>
    <w:p w:rsidR="00497945" w:rsidRPr="003777DB" w:rsidRDefault="00497945" w:rsidP="00497945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/>
          <w:sz w:val="24"/>
          <w:szCs w:val="24"/>
          <w:lang w:val="hy-AM"/>
        </w:rPr>
      </w:pPr>
      <w:r w:rsidRPr="003777DB">
        <w:rPr>
          <w:rFonts w:ascii="Sylfaen" w:hAnsi="Sylfaen"/>
          <w:color w:val="000000"/>
          <w:sz w:val="24"/>
          <w:szCs w:val="24"/>
          <w:lang w:val="hy-AM"/>
        </w:rPr>
        <w:lastRenderedPageBreak/>
        <w:t>անգլերեն  կրճատ` «Kindergarten  Qaghsi»  PsEI:</w:t>
      </w:r>
    </w:p>
    <w:p w:rsidR="00497945" w:rsidRPr="003777DB" w:rsidRDefault="00497945" w:rsidP="00497945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 ունի Հայաստանի Հանրապետության զինանշանի  պատկերով և իր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հայերեն անվանմամբ կլոր կնիք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ձեւաթղթեր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խորհրդանիշ և այլ անհատականացման միջոցներ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t>Կնիքը,  ձևաթղթերը,  խորհրդանիշը  և  այլ անհատականացման միջոցներ ձևավորելիս, անհրաժեշտության դեպքում, հայերենին կարող են զուգակցվել այլ լեզուներ: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497945" w:rsidRPr="003777DB" w:rsidRDefault="00497945" w:rsidP="00497945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>8.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Հաստատությունն ունի ինքնուրույն հաշվեկշիռ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և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բանկային հաշիվ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Հաստատությունն այլ կազմակերպության հիմնադիր կամ մասնակից կարող է հանդիսանալ միայն հիմնադրի  որոշմամբ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 Հայաստանի Հանրապետության օրենսդրությամբ սահմանված կարգով կարող է համագործակցել օտար երկրյա կրթական հաստատությունների եւ կազմակերպությունների հետ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11.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Հաստատությունում չեն թույլատրվում քաղաքական կամ կրոնական կազմակերպությունների ստեղծումն ու  գործունեությունը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</w:p>
    <w:p w:rsidR="00497945" w:rsidRPr="003777DB" w:rsidRDefault="00497945" w:rsidP="00497945">
      <w:pPr>
        <w:pStyle w:val="a5"/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</w:p>
    <w:p w:rsidR="00497945" w:rsidRPr="003777DB" w:rsidRDefault="00497945" w:rsidP="00497945">
      <w:pPr>
        <w:pStyle w:val="a5"/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</w:p>
    <w:p w:rsidR="00497945" w:rsidRPr="003777DB" w:rsidRDefault="00497945" w:rsidP="009C297A">
      <w:pPr>
        <w:pStyle w:val="a5"/>
        <w:numPr>
          <w:ilvl w:val="0"/>
          <w:numId w:val="1"/>
        </w:num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3777DB">
        <w:rPr>
          <w:rFonts w:ascii="Sylfaen" w:hAnsi="Sylfaen" w:cs="Sylfaen"/>
          <w:b/>
          <w:sz w:val="24"/>
          <w:szCs w:val="24"/>
          <w:lang w:val="hy-AM"/>
        </w:rPr>
        <w:t>ՀԱՍՏԱՏՈՒԹՅԱՆ ԳՈՐԾՈՒՆԵՈՒԹՅԱՆ ԱՌԱՐԿԱՆ ԵՎ ՆՊԱՏԱԿԸ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գործունեության առարկան յուրաքանչյուր սանի կրթության կազմակերպումն է նախադպրոցական կրթական ծրագրեր իրականացնելու միջոցով։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13.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գործունեության նպատակը յուրաքանչյուր սանի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այդ թվում՝ կրթության և զարգացման առանձնահատուկ պայմանների կարիք ունեցող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14.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կրթական գործունեությունն իրականացվում է ի շահ անհատի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հասարակության և պետության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15.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համագործակցելով համայնքի և ընտանիքի հետ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ապահովում  է հաստատությունում ընդգրկված սաների ներդաշնակ զարգացումն ու դաստիարակությունը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առողջության ամրապնդումն ու խնամքը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մայրենի լեզվով հաղորդակցվելու և դրա հիմքի վրա օտար լեզուների  տիրապետման  նախադրյալները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հաշվելու տարրական կարողությունների զարգացումը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վարվեցողության տարրական կանոններին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հայրենի  բնության և բնապահպանության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պատմության և ազգային մշակույթի տարրերին ծանոթացումը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 մտավոր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բարոյական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գեղագիտական և ֆիզիկական զարգացման հիմքերի ստեղծումը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հայրենիքի ն կատմամբ սիրո և նվիրվածության զգացման ձևավորումը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աշխատանքային տարրական կարողությունների և հմտությունների ծանոթացումը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զարգացման շեղումների կանխարգելումն ու շտկումը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դպրոցական ուսուցման նախապատրաստումը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գործունեությունը հիմնվում է ժողովրդավարության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մարդասիրության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lastRenderedPageBreak/>
        <w:t>ներառականության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ազգային և համամարդկային արժեքների զուգորդման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անձի ազատ զարգացման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կրթության աշխարհիկ բնույթի սկզբունքների վրա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Հաստատությունն իր գործունեությունն իրականացնում է նախադպրոցական կրթության պետական կրթական չափորոշիչին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կրթական ծրագրերին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երեխաների տարիքային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ֆիզիոլոգիական և սոցիալ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հոգեբանական զարգացման  առանձնահատկություն-ներին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հակումներին ու ընդունակություններին համապատասխան ուսուցման մեթոդների և ձեւերի ընտրությամբ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կրթական ծրագրերի ապահովման միջոցառումներում և ծառայություններում որպես անբաժանելի մաս կարող են ներառվել՝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կողմից իրականացվող ուսումնամեթոդական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փորձարարական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հետազոտական աշխատանքները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աշխատողների մասնագիտական կատարելագործման միջոցառումները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սաների խնամքի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առողջության և անվտանգության պահպանման միջոցառումները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պահպանելով առողջապահության պետական կառավարման լիազորված մարմնի սահմանած նորմերը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սաների սննդի կազմակերպումը՝ պահպանելով առողջապահության պետական կառավարման լիազորված մարմնի սահմանած նորմերը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սաների տրանսպորտային կազմակերպված փոխադրումները։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  <w:t>19. Հաստատությունը  կարող  է  իրականացնել ձեռնարկատիրական  գործունեության  հետևյալ տեսակները՝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1) լրացուցիչ  կրթական,  մարզաառողջարարական, ճամբարներում  կազմակերպվող  վճարովի ծառայություններ.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2) ստեղծել  ռեսուրս-կենտրոններ՝  իրականացնել մասնագետների  վերապատրաստման,  խորհրդատվական դասընթացներ,  վարել  ծնողական  կրթությանը  միտված դասընթացներ  և  ծրագրեր.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3) կազմակերպել  երեխայի  տնային  ուսուցում, դաստիարակություն  և  խնամք.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4) կազմակերպել  ճկուն  ռեժիմով  երեխային սպասարկելու  ծառայություններ.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t>5) կազմակերպել  սաների  երկարօրյա  կամ  շուրջօրյա ուսուցում  և  խնամք։</w:t>
      </w:r>
    </w:p>
    <w:p w:rsidR="00497945" w:rsidRPr="003777DB" w:rsidRDefault="00497945" w:rsidP="00497945">
      <w:pPr>
        <w:spacing w:after="0"/>
        <w:ind w:firstLine="375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> </w:t>
      </w:r>
    </w:p>
    <w:p w:rsidR="00497945" w:rsidRPr="003777DB" w:rsidRDefault="00497945" w:rsidP="00497945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97945" w:rsidRPr="003777DB" w:rsidRDefault="00497945" w:rsidP="009C297A">
      <w:pPr>
        <w:pStyle w:val="a5"/>
        <w:numPr>
          <w:ilvl w:val="0"/>
          <w:numId w:val="1"/>
        </w:num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3777DB">
        <w:rPr>
          <w:rFonts w:ascii="Sylfaen" w:hAnsi="Sylfaen" w:cs="Sylfaen"/>
          <w:b/>
          <w:sz w:val="24"/>
          <w:szCs w:val="24"/>
          <w:lang w:val="hy-AM"/>
        </w:rPr>
        <w:t>ՀԱՍՏԱՏՈՒԹՅԱՆ ԿԱՌՈՒՑՎԱԾՔԸ ԵՎ ԿՐԹԱԴԱՍՏԻԱՐԱԿՉԱԿԱՆ ԳՈՐԾՈՒՆԵՈՒԹՅՈՒՆԸ</w:t>
      </w:r>
    </w:p>
    <w:p w:rsidR="00497945" w:rsidRPr="003777DB" w:rsidRDefault="00497945" w:rsidP="00497945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այդ թվում՝ այլընտրանքային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փորձարարական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համապատասխան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կրթական ծրագրով սահմանված մակարդակը ապահովվում է կրթության բովանդակային բաղադրիչների միջոցով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երեխաների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lastRenderedPageBreak/>
        <w:t>գիտելիքների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կարողությունների և հմտությունների ձեւավորմամբ՝ այդ տարիքի երեխաների առանձնահատկություններին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զարգացման ոլորտներին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և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ուղղություններին  համապատասխան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Հայաստանի Հանրապետությունում նախադպրոցական կրթությունն իրականացվում է գրական հայերենով՝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«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Լեզվիմասին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»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օրենքի պահանջներին համապատասխան՝ բացառությամբ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«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կրթության մասին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»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օրենքի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4-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րդ հոդվածի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6-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րդ մասով նախատեսված դեպքերի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23.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24.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ընդունելությունը նախադպրոցական ուսումնական հաստատություն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անկախ կազմակերպական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իրավական ձեւից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իրականացվում է ծնողի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օրինական ներկայացուցչի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դիմումի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հաստատության ու ծնողի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օրինական ներկայացուցչի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միջև կնքված պայմանագրի հիման վրա՝ կրթության պետական կառավարման լիազորված մարմնի սահմանած կարգով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25.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և ծնողի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օրինական ներկայացուցչի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միջև կնքվող պայմանագրի օրինակելի ձևը հաստատում է կրթության պետական կառավարման լիազորված  մարմինը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խմբերի առավելագույն խտությունը սահմանում է կրթության պետական կառավարման լիազորված մարմինը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Ուսումնական տարին սկսվում է սեպտեմբերի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1-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ից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Տարիքային խմբերում երեխաների հարմարվողականության փուլի առանձնահատկությունները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կրթական ծրագրերի յուրացման ժամկետները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շաբաթական պարապմունքների բաշխման ցանկը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օրինակելի ռեժիմները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բաց թողած ծրագրային ծավալը լրացնելու պայմանները սահմանվում են կրթական ծրագրերով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Տարիքային խմբերի ձեւավորումը և երեխաների տեղափոխումն այլտարիքային խմբեր կատարվում են յուրաքանչյուր տարվա օգոստոսի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20-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ից  մինչեւ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30-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Ազատ տեղերը համալրվում են ամբողջ տարվա ընթացքում՝ կրթության պետական կառավարման լիազորված մարմնի սահմանած կարգով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Հաստատությունում կարող են ձևավորվել տարատարիք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կրթական տարբեր ծրագրեր յուրացնող երեխաներով ձևավորված խմբեր՝ կրթության պետական կառավարման լիազորված մարմնի սահմանած կարգի համաձայն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30. </w:t>
      </w:r>
      <w:r w:rsidRPr="003777DB">
        <w:rPr>
          <w:rFonts w:ascii="Sylfaen" w:eastAsia="Calibri" w:hAnsi="Sylfaen" w:cs="Times New Roman"/>
          <w:color w:val="000000"/>
          <w:sz w:val="24"/>
          <w:szCs w:val="24"/>
          <w:lang w:val="hy-AM"/>
        </w:rPr>
        <w:t>ՆՈՒՀ-ն  իր  գործունեության տեսակով մսուր մանկապարտեզ  է՝ 0-6 տարեկան երեխաների ընդգրկմամբ,  որն իրականացնում է նախադպրոցական  կրթական  ծրագրեր  և  ապահովում  է  երեխաների  խնամքն  ու  դաստիարակությունը: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աշխատանքային ռեժիմը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հաստատությունում երեխաների մնալու տևողությունը սահմանվում է հիմնադրի որոշմամբ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497945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Calibri" w:hAnsi="Sylfaen" w:cs="Times New Roman"/>
          <w:color w:val="000000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>32.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Թույլատրվում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է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հաստատության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կամ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առանձին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խմբերի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գործունեության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կազմակերպումը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ցերեկային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,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երեկոյան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ժամերին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,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շուրջօրյա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,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հանգստյան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և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տոնական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օրերին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,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ինչպես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նաև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երեխաների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ազատ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հաճախումը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 xml:space="preserve"> </w:t>
      </w:r>
      <w:r w:rsidRPr="003777DB">
        <w:rPr>
          <w:rFonts w:ascii="Arial Armenian" w:eastAsia="Calibri" w:hAnsi="Sylfaen" w:cs="Sylfaen"/>
          <w:sz w:val="24"/>
          <w:szCs w:val="24"/>
          <w:lang w:val="hy-AM"/>
        </w:rPr>
        <w:t>հաստատություն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lastRenderedPageBreak/>
        <w:t xml:space="preserve">33.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եւ  օրինակելի սննդակազմի։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34.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սաների բժշկական սպասարկումն իրականացվում է հաստիքային բժշկական անձնակազմի միջոցով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որը տնօրինության հետ պատասխանատվություն է կրում սաների առողջության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ֆիզիկական զարգացման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բուժկանխարգելիչ միջոցառումների անցկացման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սանիտարա-հիգիենիկ նորմերի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ռեժիմի պահպանման եւ սննդի որակի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35.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Հաստատության մանկավարժական եւ սպասարկող անձնակազմերը  հիմնադրի միջոցների հաշվին տարին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1 և  2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անգամ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անցնում  են  պարբերական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բժշկական զննության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Տարին  2  անգամ  պարբերական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բժշկական զննություն  անցնում  են  այն աշխատողները, որոնք անմիջականորեն առնչվում  են  սննդի  հետ:</w:t>
      </w:r>
    </w:p>
    <w:p w:rsidR="00497945" w:rsidRPr="003777DB" w:rsidRDefault="00497945" w:rsidP="009C297A">
      <w:pPr>
        <w:spacing w:after="0"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b/>
          <w:sz w:val="24"/>
          <w:szCs w:val="24"/>
          <w:lang w:val="hy-AM"/>
        </w:rPr>
        <w:t xml:space="preserve">4. </w:t>
      </w:r>
      <w:r w:rsidRPr="003777DB">
        <w:rPr>
          <w:rFonts w:ascii="Sylfaen" w:eastAsia="Calibri" w:hAnsi="Sylfaen" w:cs="Sylfaen"/>
          <w:b/>
          <w:sz w:val="24"/>
          <w:szCs w:val="24"/>
          <w:lang w:val="hy-AM"/>
        </w:rPr>
        <w:t>ԿՐԹԱԴԱՍՏԻԱՐԱԿՉԱԿԱՆ ԳՈՐԾԸՆԹԱՑԻ ՄԱՍՆԱԿԻՑՆԵՐԸ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կրթադաստիարակչական գործընթացի  մասնակիցներնեն՝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 տարիքի  երեխան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ծնողը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երեխայի օրինական ներկայացուցիչը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մեթոդիստը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տնօրենի ուսումնական գծով տեղակալը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դաստիարակը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դաստիարակի օգնականը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լոգոպեդը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ֆիզիկական կուլտուրայի գծով  հրահանգիչը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բուժաշխատողը։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Սաների  ընդունելության  ժամանակ  հաստատության  տնօրինությունը  պարտավոր  է  ծնողներին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օրինական  ներկայացուցիչներին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ծանոթացնել  կանոնադրությանը  և  այլ  փաստաթղթերի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որոնք  կանոնակարգում  են  հաստատության  գործունեությունը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և  ծնողների  փոխհարաբերությունները  կարգավորվում  են  նրանց  միջև  կնքված  պայմանագրով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Սանի  և  հաստատության  աշխատակիցների  փոխհարաբերությունները  կառուցվում  են  համագործակցության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սանի  անհատականության  հանդեպ  հարգանքի  հիմքի  վրա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Հաստատությունում  աշխատանքի  ընդունվում  են  այն  անձինք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որոնց  որակավորումն  ու  աշխատանքային  ստաժը  համապատասխանում  է  կրթության  պետական  կառավարման  լիազորված  մարմնի  սահմանած  տարիֆաորակավորման  բնութագրերին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աշխատողների  իրավունքներն  ու  պարտականությունները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աշխատաժամանակի  տևողությունը  կարգավորվում  են  Հայաստանի  Հանրապետության  օրենքներով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այլ  իրավական  ակտերով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սույն  կանոնադրությամբ  և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աշխատանքային  պայմանագրով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9C297A">
      <w:pPr>
        <w:spacing w:after="0"/>
        <w:jc w:val="center"/>
        <w:rPr>
          <w:rFonts w:ascii="Sylfaen" w:eastAsia="Calibri" w:hAnsi="Sylfaen" w:cs="Sylfaen"/>
          <w:b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b/>
          <w:sz w:val="24"/>
          <w:szCs w:val="24"/>
          <w:lang w:val="hy-AM"/>
        </w:rPr>
        <w:t xml:space="preserve">5. </w:t>
      </w:r>
      <w:r w:rsidRPr="003777DB">
        <w:rPr>
          <w:rFonts w:ascii="Sylfaen" w:eastAsia="Calibri" w:hAnsi="Sylfaen" w:cs="Sylfaen"/>
          <w:b/>
          <w:sz w:val="24"/>
          <w:szCs w:val="24"/>
          <w:lang w:val="hy-AM"/>
        </w:rPr>
        <w:t>ՀԱՍՏԱՏՈՒԹՅԱՆ  ԿԱՌԱՎԱՐՈՒՄԸ</w:t>
      </w:r>
    </w:p>
    <w:p w:rsidR="00497945" w:rsidRPr="003777DB" w:rsidRDefault="00497945" w:rsidP="00497945">
      <w:pPr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կառավարումն  իրականացնում  են  հիմնադիրը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նրա  լիազորած  պետական  մարմինը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պետական  և  համայնքային  հաստատությունների  դեպքում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lastRenderedPageBreak/>
        <w:t>գործադիր  մարմինը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տնօրենը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 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այսուհետ՝  տնօրեն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43.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հիմնադիրն  ունի  հաստատության  գործունեությանը   և կառավարմանը    վերաբերող  ցանկացած  հարց  վերջնական  լուծելու  իրավունք՝  բացառությամբ  օրենքով  նախատեսված  դեպքերի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44.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հիմնադրի  բացառիկ  լիազորություններն  են՝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հիմնադրումը.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հաստատությանը  սեփականության  իրավունքով  հանձնվող  և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ամրացվող  գույքի  կազմի  հաստատումը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կանոնադրության  հաստատումը   և դրանում  փոփոխությունների  կատարումը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կառավարման  համակարգի  սահմանումը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վերակազմակերպումը  և  լուծարումը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լուծարման  հանձնաժողովի  ստեղծումը  և  լուծարման  հաշվեկշռի  հաստատումը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7)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Հայաստանի   Հանրապետության  օրենսդրությամբ  և  սույն  կանոնադրությամբ  նախատեսված  այլ  հարցերի  լուծումը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45.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Հիմնադիրը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`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իրականացնում  է  հաստատության   ընդհանուր  կառավարումը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ապահովում  նրա  բնականոն  գործունեությունը  և պատասխանատվություն  է  կրում  դրանց  չկատարման  կամ  ոչ  պատշաճ  կատարման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վերահսկողություն  է  իրականացնում  հաստատության  գործունեության  նկատմամբ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կասեցնում  կամ  ուժը  կորցրած  է  ճանաչում  հաստատության  տնօրենի՝  Հայաստանի  Հանրապետության  օրենսդրության  պահանջներին  հակասող  հրամանները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հրահանգները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կարգադրություններն  ու  ցուցումները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սահմանում  է  հաստատության  կառուցվածքն  ու  կառուցվածքային  ստորաբաժանումների  իրավասությունները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լսում  է  հաստատության  գործունեության  մասին  հաշվետվությունները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քննում  դրա  գործունեության  վերստուգման  արդյունքները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վերահսկողություն  է  իրականացնում  հաստատությանն  ամրացված  գույքի  օգտագործման  և  պահպանության  նկատմամբ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7)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t>հաստատության   կանոնադրությամբ   նախատեսված դեպքերում   համաձայնություն   է  տալիս  գույքի  օտարման  կամ  վարձակալության  հանձնման  համար.</w:t>
      </w:r>
    </w:p>
    <w:p w:rsidR="00497945" w:rsidRPr="003777DB" w:rsidRDefault="00497945" w:rsidP="00497945">
      <w:pPr>
        <w:spacing w:after="0"/>
        <w:rPr>
          <w:rFonts w:ascii="Sylfaen" w:eastAsia="Calibri" w:hAnsi="Sylfaen" w:cs="Sylfae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8)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հաստատում է հաստատության տարեկան հաշվետվությունները և  տարեկան հաշվեկշիռը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9)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իրականացնում  է  հաստատության  կանոնադրությամբ  նախատեսված  այլ  գործառույթներ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Հաստատությունում  ուսումնադաստիարակչական  գործունեության  արդյունավետ  կազմակերպման  նպատակով  ձևավորվում  են  խորհրդակցական  մարմիններ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ծնողական  խորհուրդներ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t>Կարող   են   ձևավորվել   նաև   այլ խորհրդակցական   (հոգաբարձուների,   շրջանավարտների) մարմիններ: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lastRenderedPageBreak/>
        <w:t xml:space="preserve">47.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 խորհուրդը  կազմավորվում  է  մանկավարժական  համակազմի  օգոստոսյան  առաջին  նիստում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 խորհուրդը  ձևա-վորվում  է  տնօրենի  հրամանով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մեկ  ուսումնական  տարի  ժամկետով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 խորհրդի  անվանական  կազմը  գրանցվում  է  մանկավարժական  խորհրդի  արձանագրությունների  մատյանում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 խորհրդի  կազմում  ընդգրկվում  են  հաստատության  բոլոր  մանկավարժական  աշխատողները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Տնօրենն  իրականացնում  է  հաստատության  ընթացիկ  գործունեության  ղեկավարումը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Տնօրենն  օրենքներով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սույն  կանոնադրությամբ  և  իրեն  վերապահված  այլ  լիազորությունների  սահմաններում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ղեկավարում  է  հաստատության  գործունեությունն  ու  կրում  պատասխանատվություն  օրենքների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այլ  իրավական  ակտերի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սույն  կանոնադրության  և  կնքված  պայմանագրերի  պահանջները  չկատարելու  կամ  ոչ  պատշաճ  կատարելու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Տնօրենը՝  </w:t>
      </w:r>
    </w:p>
    <w:p w:rsidR="00497945" w:rsidRPr="003777DB" w:rsidRDefault="00497945" w:rsidP="0049794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առանց  լիազորագրի  հանդես  է  գալիս  հաստատության  անունից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ներկայացնում  նրա  շահերը  և  կնքում  է   գործարքներ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նախագահում  է  հաստատության  մանկավարժական  խորհրդի  նիստերը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Հայաստանի  Հանրապետության  օրենսդրությամբ   և սույն  կանոնադրությամբ  սահմանված  կարգով  տնօրինում  է  հաստատության  գույքը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այդ  թվում՝  ֆինանսական  միջոցները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տալիս  է  հաստատության  անունից  հանդես   գալու  լիազորագրեր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այդ  թվում՝  վերալիազորման  իրավունքով  լիազորագրեր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աշխատանքի  նշանակում  և աշխատանքից  ազատում  է  հաստատության  աշխատողներին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նրանց  նկատմամբ  կիրառում  խրախուսման  միջոցներ  և  նշանակում  կարգապահական  տույժեր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բանկերում  բացում  է  հաշվարկային  հաշիվներ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7)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օրենքով  և սույն  կանոնադրությամբ  սահմանված  իր  լիազորությունների  սահմաններում  արձակում  է  հրամաններ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հրահանգներ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տալիս  պարտադիր  կատարման  համար  ցուցումներ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և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վերահսկում  դրանց  կատարումը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8)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համաձայն  պաշտոնների  անվանացանկի  և պաշտոնի  նկարագրի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`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անցկացնում  է  դաստիարակների  թափուր  տեղի  համար  մրցույթը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մանկավարժական  և այլ  կադրերի  ընտրությունը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կնքում  և  լուծում  է  աշխատանքային  պայմանագրերը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բաշխում  աշխատանքը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9)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վերահսկողություն  է  իրականացնում  հաստատության  աշխատողների  կողմից  իրենց  աշխատանքային  պարտականությունների  կատարման  նկատմամբ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10)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ապահովում  է  ներքին  աշխատանքային  կարգապահության  կանոնների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աշխատանքի  պաշտպանության  և  անվտանգության  տեխնիկայի  պահպանումը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կազմում   է  հաստատության  հաստիքային  ցուցակն  ու  ծախսերի  նախահաշիվը  և դրանք  ներկայացնում  հիմնադրի  հաստատմանը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իրականացնում  է  Հայաստանի  Հանրապետության  օրենսդրությամբ  նախատեսված  այլ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lastRenderedPageBreak/>
        <w:t>լիազորություններ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պատասխանատու  է  նախադպրոցական  կրթության  պետական  չափորոշչին  և համապատասխան  տարիքային  խմբի  ծրագրերին  համապատասխան  ուսումնադաստիարակչական  գործընթացի  կազմակերպման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սաների  առողջության  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պահպանման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49794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Տնօրենի  բացակայության  դեպքում  հիմնադրի  գրավոր  որոշման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 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կարգադրության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համաձայն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նրա  լիազորություններն  իրականացնում  է  մեթոդիստը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տնօրենի  ուսումնական  գծով  տեղակալը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իսկ  անհնարինության  դեպքում՝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5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տարվա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 մանկավարժական  փորձ  ունեցող  մասնագետը։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Մեթոդիստը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տնօրենի  ուսումնական  գծով  տեղակալը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՝</w:t>
      </w:r>
    </w:p>
    <w:p w:rsidR="00497945" w:rsidRPr="003777DB" w:rsidRDefault="00497945" w:rsidP="00497945">
      <w:pPr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իրականացնում  է  կրթադաստիարակչական  աշխատանքի  մեթոդական  ղեկավարումը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ապահովում  և վերահսկում  է  նախադպրոցական  կրթական  ծրագրերի  կատարումը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պատասխանատու  է  կրթադաստիարակչական  աշխատանքների  որակի  և  արդյունքի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կազմակերպում  է  հաստատության  մեթոդկաբինետի  աշխատանքը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դաստիարակներին  մշտապես  հաղորդակից  է  դարձնում  մանկավարժական  գիտությունների  նորույթներին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</w:p>
    <w:p w:rsidR="00497945" w:rsidRPr="003777DB" w:rsidRDefault="00497945" w:rsidP="0049794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կազմակերպում  է  երեխաների  տարիքային  զարգացման  առանձնահատկությունների  վերաբերյալ  իրազեկման  մասնագիտական  աշխատանք  ծնողների    շրջանում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497945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53.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Դաստիարակը՝</w:t>
      </w:r>
    </w:p>
    <w:p w:rsidR="00497945" w:rsidRPr="003777DB" w:rsidRDefault="00497945" w:rsidP="00497945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rFonts w:ascii="Calibri" w:eastAsia="Calibri" w:hAnsi="Calibri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>1)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պատասխանատվություն  է  կրում  սաների  կյանքի  և առողջության  պահպանման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պատասխանատու  է  սաների  համակողմանի  զարգացման  և  դաստիարակության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ինչպես  նաև ստեղծագործական  երևակայության  զարգացման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մշտապես  համագործակցում  է  սաների  ընտանիքի  հետ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անհատական  խորհրդատվությունների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ծնողական  ժողովների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տնային  այցերի  միջոցով  կազմակերպում  աշխատանք  ծնողների  շրջանում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54.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Երաժշտական  ղեկավարը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 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երաժշտության  դաստիարակը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՝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նախադպրոցական  կրթական  ծրագրին  համապատասխան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դաստիարակների  հետ  համատեղ  իրականացնում  է  սաների  երաժշտական  դաստիարակությունը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ծնողների  շրջանում  խորհրդատվություն  է  կազմակերպում  սաների  երաժշտական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գեղագիտական  դաստիարակության  հարցերի  շուրջ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55.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Տնտեսական  մասի  վարիչը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տնօրենի  տնտեսական  աշխատանքի  գծով  օգնականը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՝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կազմակերպում  է  հաստատության  տնտեսական  սպասարկումը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անհրաժեշտ  մթերքի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գույքի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և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սարքավորումների  ստացումն  ու  պահպանությունը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մասնակցում  է  ճաշացուցակի  և  սննդամթերքի  պահանջագիր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-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հայտերի  կազմմանը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հետևում  է  հաստատության  տեղամասի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շենքի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գույքի  և  սարքավորումների  վիճակին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միջոցներ  է  ձեռնարկում  դրանք  ժամանակին  վերանորոգելու  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4)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պատասխանատու  է  սպասարկող  անձնակազմի  աշխատանքային</w:t>
      </w:r>
      <w:r w:rsidRPr="00497945">
        <w:rPr>
          <w:rFonts w:ascii="Sylfaen" w:eastAsia="Calibri" w:hAnsi="Sylfaen" w:cs="Sylfaen"/>
          <w:sz w:val="24"/>
          <w:szCs w:val="24"/>
          <w:lang w:val="hy-AM"/>
        </w:rPr>
        <w:t xml:space="preserve">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և</w:t>
      </w:r>
      <w:r w:rsidRPr="00497945">
        <w:rPr>
          <w:rFonts w:ascii="Sylfaen" w:eastAsia="Calibri" w:hAnsi="Sylfaen" w:cs="Sylfaen"/>
          <w:sz w:val="24"/>
          <w:szCs w:val="24"/>
          <w:lang w:val="hy-AM"/>
        </w:rPr>
        <w:t xml:space="preserve">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կատարողական</w:t>
      </w:r>
      <w:r w:rsidRPr="00497945">
        <w:rPr>
          <w:rFonts w:ascii="Sylfaen" w:eastAsia="Calibri" w:hAnsi="Sylfaen" w:cs="Sylfaen"/>
          <w:sz w:val="24"/>
          <w:szCs w:val="24"/>
          <w:lang w:val="hy-AM"/>
        </w:rPr>
        <w:t xml:space="preserve">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կարգապահության</w:t>
      </w:r>
      <w:r w:rsidRPr="00497945">
        <w:rPr>
          <w:rFonts w:ascii="Sylfaen" w:eastAsia="Calibri" w:hAnsi="Sylfaen" w:cs="Sylfaen"/>
          <w:sz w:val="24"/>
          <w:szCs w:val="24"/>
          <w:lang w:val="hy-AM"/>
        </w:rPr>
        <w:t xml:space="preserve">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համար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497945">
      <w:pPr>
        <w:spacing w:after="0"/>
        <w:jc w:val="center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497945" w:rsidRPr="003777DB" w:rsidRDefault="00497945" w:rsidP="00497945">
      <w:pPr>
        <w:spacing w:after="0"/>
        <w:jc w:val="center"/>
        <w:rPr>
          <w:rFonts w:ascii="Sylfaen" w:eastAsia="Calibri" w:hAnsi="Sylfaen" w:cs="Arial"/>
          <w:b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b/>
          <w:sz w:val="24"/>
          <w:szCs w:val="24"/>
          <w:lang w:val="hy-AM"/>
        </w:rPr>
        <w:t xml:space="preserve">6.  </w:t>
      </w:r>
      <w:r w:rsidRPr="003777DB">
        <w:rPr>
          <w:rFonts w:ascii="Sylfaen" w:eastAsia="Calibri" w:hAnsi="Sylfaen" w:cs="Sylfaen"/>
          <w:b/>
          <w:sz w:val="24"/>
          <w:szCs w:val="24"/>
          <w:lang w:val="hy-AM"/>
        </w:rPr>
        <w:t>ՀԱՍՏԱՏՈՒԹՅԱՆ ԳՈՒՅՔԸ ԵՎ ՖԻՆԱՆՍԱՏՆՏԵՍԱԿԱՆ</w:t>
      </w:r>
    </w:p>
    <w:p w:rsidR="00497945" w:rsidRPr="003777DB" w:rsidRDefault="009C297A" w:rsidP="00497945">
      <w:pPr>
        <w:spacing w:after="0"/>
        <w:rPr>
          <w:rFonts w:ascii="Sylfaen" w:eastAsia="Calibri" w:hAnsi="Sylfaen" w:cs="Sylfaen"/>
          <w:b/>
          <w:sz w:val="24"/>
          <w:szCs w:val="24"/>
          <w:lang w:val="hy-AM"/>
        </w:rPr>
      </w:pPr>
      <w:r w:rsidRPr="006911CC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</w:t>
      </w:r>
      <w:r w:rsidR="00497945" w:rsidRPr="003777DB">
        <w:rPr>
          <w:rFonts w:ascii="Sylfaen" w:eastAsia="Calibri" w:hAnsi="Sylfaen" w:cs="Sylfaen"/>
          <w:b/>
          <w:sz w:val="24"/>
          <w:szCs w:val="24"/>
          <w:lang w:val="hy-AM"/>
        </w:rPr>
        <w:t>ԳՈՐԾՈՒՆԵՈՒԹՅՈՒՆԸ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56.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ինչպես նաև հաստատության գործունեության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ընթացքում ձեռք բերված գույքից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Հաստատությունն իրավունք ունի  օրենքին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հիմնադրի  որոշումներին  և 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կամ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  կանոնադրությանը  համապատասխան  իր  հայեցողությամբ  տիրապետելու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տնօրինելու  և  օգտագործելու  սեփականության 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վարձակալության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)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իրավունքով  իրեն  պատկանող  գույքը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Հիմնադիրը  սեփականության  իրավունքով  հաստատությանը  պատկանող  գույքի  նկատմամբ  չունի  իրավունքներ՝  բացառությամբ  հաստատության  լուծարումից  հետո  մնացած  գույքի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59.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սեփականության  պահպանման  հոգսը  կրում  է  հաստատությունը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սեփականության  վրա  կարող  է  տարածվել  բռնագանձում՝  միայն  դատական  կարգով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Հիմնադիրն  իրավունք  ունի  հետ  վերցնելու  իր  կողմից  հաստատությանն  ամրացված  գույքը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Հաստատությունն  իրավունք  չունի  ամրացված  գույքը  կամ  դրա  նկատմամբ  իր  իրավունքներն  օտարելու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գրավ  դնելու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անհատույց  օգտագործման  հանձնելու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3777DB" w:rsidRDefault="00497945" w:rsidP="00497945">
      <w:pPr>
        <w:spacing w:after="0"/>
        <w:ind w:firstLine="375"/>
        <w:rPr>
          <w:rFonts w:ascii="Arial Armenian" w:eastAsia="Calibri" w:hAnsi="Arial Armenia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sz w:val="24"/>
          <w:szCs w:val="24"/>
          <w:lang w:val="hy-AM"/>
        </w:rPr>
        <w:t>63.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 Պետական  կամ  համայնքային  սեփականություն  համարվող  հաստատությունների  շենքերը  կարող  են  օտարվել  միայն  բացառիկ  դեպքերում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 xml:space="preserve">`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կառավարության  որոշմամբ</w:t>
      </w:r>
      <w:r w:rsidRPr="003777DB">
        <w:rPr>
          <w:rFonts w:ascii="Arial Armenian" w:eastAsia="Calibri" w:hAnsi="Arial Armenian" w:cs="Times New Roman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64.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t>Համայնքային   հաստատության   գույքը   կարող   է վարձակալությամբ   հանձնվել   միայն   ավագանու որոշմամբ:</w:t>
      </w:r>
    </w:p>
    <w:p w:rsidR="00497945" w:rsidRPr="003777DB" w:rsidRDefault="00497945" w:rsidP="00497945">
      <w:pPr>
        <w:tabs>
          <w:tab w:val="left" w:pos="953"/>
        </w:tabs>
        <w:spacing w:after="0"/>
        <w:ind w:right="516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65.Համայնքային  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t xml:space="preserve"> հաստատության   գույքի վարձակալումից   ստացված  եկամուտը  հանդիսանում է  հաստատության  սեփականությունը և կարող է օգտագործվել միայն կանոնադրական գործառույթների իրականացման համար: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sz w:val="24"/>
          <w:szCs w:val="24"/>
          <w:lang w:val="hy-AM"/>
        </w:rPr>
      </w:pPr>
      <w:r w:rsidRPr="003777DB">
        <w:rPr>
          <w:rFonts w:ascii="Sylfaen" w:eastAsia="Calibri" w:hAnsi="Sylfaen" w:cs="Sylfaen"/>
          <w:sz w:val="24"/>
          <w:szCs w:val="24"/>
          <w:lang w:val="hy-AM"/>
        </w:rPr>
        <w:t>66. Հաստատության լուծարման դեպքում նրա  գույքի  օգտագործման  և   տնօրինման  կարգը  որոշում  է  հիմնադիրը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67.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  Հայաստանի  Հանրապետության  օրենսդրությամբ  սահմանված  կարգով  տնօրինում  է  իր  ֆինանսական  միջոցները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68.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  ֆինանսավորում  է  հիմնադիրը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: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ֆինանսական  միջոցները  գոյանում  են  հիմնադրի  հատկացումներից  և  Հայաստանի  Հանրապետության  օրենսդրությամբ  չարգելված  լրացուցիչ  աղբյուրներից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69.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Մեկ  սանի  հաշվարկով  ֆինանսավորման  կարգը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այդ  թվում՝  կրթության  և զարգացման  առանձնահատուկ  պայմանների  ապահովման  համար  անհրաժեշտ  ֆինանսավորման  բարձրացված  չափաքանակը  սահմանում  է  Հայաստանի  Հանրապետության  կառավարությունը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70.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Հաստատության  ֆինանսավորման  լրացուցիչ  աղբյուրներն  են՝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lastRenderedPageBreak/>
        <w:t xml:space="preserve">1)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ձեռնարկատիրական  գործունեության  իրականացումից  գոյացած  միջոցները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2)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բարեգործական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նպատակային  ներդրումները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վարձավճարները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,  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Հայաստանի  Հանրապետության  և օտարերկրյա կազմակերպությունների  ու  քաղաքացիների  նվիրատվությունները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.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3)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Հայաստանի  Հանրապետության  օրենսդրությամբ  չարգելված  և  հաստատության  կանոնադրական  խնդիրներին  չհակասող  գործունեությունից  ստացված  միջոցները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  <w:r w:rsidRPr="003777DB">
        <w:rPr>
          <w:rFonts w:ascii="Sylfaen" w:eastAsia="Calibri" w:hAnsi="Sylfaen" w:cs="Times New Roman"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71.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 xml:space="preserve">Հաստատության  գործունեության  տարեկան  ֆինանսական  հաշվետվությունների  հավաստիությունը  ենթակա  է  աուդիտի 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 (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վերստուգման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)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՝ Հայաստանի  Հանրապետության  օրենսդրությամբ  սահմանված  կարգով։</w:t>
      </w:r>
    </w:p>
    <w:p w:rsidR="00497945" w:rsidRPr="003777DB" w:rsidRDefault="00497945" w:rsidP="00497945">
      <w:pPr>
        <w:spacing w:after="0"/>
        <w:rPr>
          <w:rFonts w:ascii="Sylfaen" w:eastAsia="Calibri" w:hAnsi="Sylfaen" w:cs="Arial"/>
          <w:b/>
          <w:sz w:val="24"/>
          <w:szCs w:val="24"/>
          <w:lang w:val="hy-AM"/>
        </w:rPr>
      </w:pPr>
    </w:p>
    <w:p w:rsidR="00497945" w:rsidRPr="003777DB" w:rsidRDefault="00497945" w:rsidP="00497945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3777DB">
        <w:rPr>
          <w:rFonts w:ascii="Sylfaen" w:eastAsia="Calibri" w:hAnsi="Sylfaen" w:cs="Arial"/>
          <w:b/>
          <w:sz w:val="24"/>
          <w:szCs w:val="24"/>
          <w:lang w:val="hy-AM"/>
        </w:rPr>
        <w:t xml:space="preserve">7. </w:t>
      </w:r>
      <w:r w:rsidRPr="003777DB">
        <w:rPr>
          <w:rFonts w:ascii="Sylfaen" w:eastAsia="Calibri" w:hAnsi="Sylfaen" w:cs="Sylfaen"/>
          <w:b/>
          <w:sz w:val="24"/>
          <w:szCs w:val="24"/>
          <w:lang w:val="hy-AM"/>
        </w:rPr>
        <w:t>ՀԱՍՏԱՏՈՒԹՅԱՆ ՎԵՐԱԿԱԶՄԱԿԵՐՊՈՒՄԸ ԵՎ ԼՈՒԾԱՐՈՒՄԸ</w:t>
      </w:r>
    </w:p>
    <w:p w:rsidR="00497945" w:rsidRPr="003777DB" w:rsidRDefault="00497945" w:rsidP="00497945">
      <w:pPr>
        <w:spacing w:after="0"/>
        <w:rPr>
          <w:rFonts w:ascii="Sylfaen" w:eastAsia="Calibri" w:hAnsi="Sylfaen" w:cs="Times New Roman"/>
          <w:sz w:val="24"/>
          <w:szCs w:val="24"/>
          <w:lang w:val="hy-AM"/>
        </w:rPr>
      </w:pPr>
      <w:r w:rsidRPr="003777DB"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Pr="003777DB">
        <w:rPr>
          <w:rFonts w:ascii="Sylfaen" w:eastAsia="Calibri" w:hAnsi="Sylfaen" w:cs="Arial"/>
          <w:sz w:val="24"/>
          <w:szCs w:val="24"/>
          <w:lang w:val="hy-AM"/>
        </w:rPr>
        <w:t xml:space="preserve">72. </w:t>
      </w:r>
      <w:r w:rsidRPr="003777DB">
        <w:rPr>
          <w:rFonts w:ascii="Sylfaen" w:eastAsia="Calibri" w:hAnsi="Sylfaen" w:cs="Sylfaen"/>
          <w:sz w:val="24"/>
          <w:szCs w:val="24"/>
          <w:lang w:val="hy-AM"/>
        </w:rPr>
        <w:t>Հաստատությունը վերակազմակերպվում և լուծարվում է Հայաստանի Հանրապետության օրենսդրությամբ սահմանված կարգով</w:t>
      </w:r>
      <w:r w:rsidRPr="003777DB">
        <w:rPr>
          <w:rFonts w:ascii="Sylfaen" w:eastAsia="Calibri" w:hAnsi="Sylfaen" w:cs="Arial"/>
          <w:sz w:val="24"/>
          <w:szCs w:val="24"/>
          <w:lang w:val="hy-AM"/>
        </w:rPr>
        <w:t>:</w:t>
      </w:r>
    </w:p>
    <w:p w:rsidR="00497945" w:rsidRPr="00497945" w:rsidRDefault="00497945" w:rsidP="00764166">
      <w:pPr>
        <w:jc w:val="center"/>
        <w:rPr>
          <w:lang w:val="hy-AM"/>
        </w:rPr>
      </w:pPr>
    </w:p>
    <w:sectPr w:rsidR="00497945" w:rsidRPr="00497945" w:rsidSect="00E00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80" w:rsidRDefault="001A4180" w:rsidP="00E0022E">
      <w:pPr>
        <w:spacing w:after="0" w:line="240" w:lineRule="auto"/>
      </w:pPr>
      <w:r>
        <w:separator/>
      </w:r>
    </w:p>
  </w:endnote>
  <w:endnote w:type="continuationSeparator" w:id="0">
    <w:p w:rsidR="001A4180" w:rsidRDefault="001A4180" w:rsidP="00E0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E" w:rsidRDefault="00E002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1106"/>
      <w:docPartObj>
        <w:docPartGallery w:val="Page Numbers (Bottom of Page)"/>
        <w:docPartUnique/>
      </w:docPartObj>
    </w:sdtPr>
    <w:sdtContent>
      <w:p w:rsidR="00E0022E" w:rsidRDefault="00A33F02">
        <w:pPr>
          <w:pStyle w:val="aa"/>
          <w:jc w:val="center"/>
        </w:pPr>
        <w:fldSimple w:instr=" PAGE   \* MERGEFORMAT ">
          <w:r w:rsidR="00423B2F">
            <w:rPr>
              <w:noProof/>
            </w:rPr>
            <w:t>1</w:t>
          </w:r>
        </w:fldSimple>
      </w:p>
    </w:sdtContent>
  </w:sdt>
  <w:p w:rsidR="00E0022E" w:rsidRDefault="00E0022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E" w:rsidRDefault="00E002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80" w:rsidRDefault="001A4180" w:rsidP="00E0022E">
      <w:pPr>
        <w:spacing w:after="0" w:line="240" w:lineRule="auto"/>
      </w:pPr>
      <w:r>
        <w:separator/>
      </w:r>
    </w:p>
  </w:footnote>
  <w:footnote w:type="continuationSeparator" w:id="0">
    <w:p w:rsidR="001A4180" w:rsidRDefault="001A4180" w:rsidP="00E0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E" w:rsidRDefault="00E002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E" w:rsidRDefault="00E002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E" w:rsidRDefault="00E002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41B0D"/>
    <w:rsid w:val="00077316"/>
    <w:rsid w:val="000A2B27"/>
    <w:rsid w:val="000B2599"/>
    <w:rsid w:val="000B267F"/>
    <w:rsid w:val="000B412B"/>
    <w:rsid w:val="001A4180"/>
    <w:rsid w:val="001F42C1"/>
    <w:rsid w:val="0020189D"/>
    <w:rsid w:val="00311A30"/>
    <w:rsid w:val="00324ED3"/>
    <w:rsid w:val="00423B2F"/>
    <w:rsid w:val="0045517A"/>
    <w:rsid w:val="00491273"/>
    <w:rsid w:val="00497945"/>
    <w:rsid w:val="005D65D0"/>
    <w:rsid w:val="005F1193"/>
    <w:rsid w:val="00681F33"/>
    <w:rsid w:val="006911CC"/>
    <w:rsid w:val="006E4632"/>
    <w:rsid w:val="00745F5F"/>
    <w:rsid w:val="00762459"/>
    <w:rsid w:val="00764166"/>
    <w:rsid w:val="00882E48"/>
    <w:rsid w:val="008F5D09"/>
    <w:rsid w:val="008F776E"/>
    <w:rsid w:val="0091245E"/>
    <w:rsid w:val="00922490"/>
    <w:rsid w:val="0092488A"/>
    <w:rsid w:val="0094585E"/>
    <w:rsid w:val="009460F6"/>
    <w:rsid w:val="009461B0"/>
    <w:rsid w:val="009C297A"/>
    <w:rsid w:val="00A248C5"/>
    <w:rsid w:val="00A33F02"/>
    <w:rsid w:val="00AA293D"/>
    <w:rsid w:val="00BD19BC"/>
    <w:rsid w:val="00BF0E4C"/>
    <w:rsid w:val="00BF407F"/>
    <w:rsid w:val="00BF485B"/>
    <w:rsid w:val="00D15766"/>
    <w:rsid w:val="00D54DDC"/>
    <w:rsid w:val="00DF7E92"/>
    <w:rsid w:val="00E0022E"/>
    <w:rsid w:val="00E6456C"/>
    <w:rsid w:val="00ED13AA"/>
    <w:rsid w:val="00EF6483"/>
    <w:rsid w:val="00FC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97945"/>
  </w:style>
  <w:style w:type="paragraph" w:styleId="a5">
    <w:name w:val="List Paragraph"/>
    <w:basedOn w:val="a"/>
    <w:uiPriority w:val="1"/>
    <w:qFormat/>
    <w:rsid w:val="004979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979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97945"/>
  </w:style>
  <w:style w:type="paragraph" w:styleId="a8">
    <w:name w:val="header"/>
    <w:basedOn w:val="a"/>
    <w:link w:val="a9"/>
    <w:uiPriority w:val="99"/>
    <w:semiHidden/>
    <w:unhideWhenUsed/>
    <w:rsid w:val="004979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9794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979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979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3253</Words>
  <Characters>18547</Characters>
  <Application>Microsoft Office Word</Application>
  <DocSecurity>0</DocSecurity>
  <Lines>154</Lines>
  <Paragraphs>43</Paragraphs>
  <ScaleCrop>false</ScaleCrop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295</cp:revision>
  <dcterms:created xsi:type="dcterms:W3CDTF">2022-11-25T07:22:00Z</dcterms:created>
  <dcterms:modified xsi:type="dcterms:W3CDTF">2022-12-01T13:02:00Z</dcterms:modified>
</cp:coreProperties>
</file>