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3EC1" w14:textId="77777777" w:rsidR="004F1F47" w:rsidRDefault="004F1F47" w:rsidP="004F1F47">
      <w:pPr>
        <w:spacing w:after="0" w:line="240" w:lineRule="auto"/>
        <w:jc w:val="right"/>
        <w:rPr>
          <w:b/>
          <w:noProof/>
        </w:rPr>
      </w:pPr>
      <w:bookmarkStart w:id="0" w:name="_GoBack"/>
      <w:r w:rsidRPr="00D86547">
        <w:rPr>
          <w:rFonts w:ascii="Sylfaen" w:hAnsi="Sylfaen" w:cs="Sylfaen"/>
          <w:b/>
          <w:noProof/>
        </w:rPr>
        <w:t>Հավելված</w:t>
      </w:r>
      <w:r w:rsidRPr="00D86547">
        <w:rPr>
          <w:b/>
          <w:noProof/>
        </w:rPr>
        <w:t xml:space="preserve"> 1</w:t>
      </w:r>
    </w:p>
    <w:bookmarkEnd w:id="0"/>
    <w:p w14:paraId="7F2D78BB" w14:textId="77777777" w:rsidR="00D86547" w:rsidRDefault="00D86547" w:rsidP="00D86547">
      <w:pPr>
        <w:spacing w:after="0" w:line="240" w:lineRule="auto"/>
        <w:jc w:val="right"/>
        <w:rPr>
          <w:b/>
          <w:noProof/>
        </w:rPr>
      </w:pPr>
    </w:p>
    <w:p w14:paraId="6E76EA36" w14:textId="1BCCC6CF" w:rsidR="00D86547" w:rsidRPr="00D86547" w:rsidRDefault="00D86547" w:rsidP="00D86547">
      <w:pPr>
        <w:spacing w:after="0" w:line="240" w:lineRule="auto"/>
        <w:jc w:val="right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>Հրազդան համայքի ավագանու</w:t>
      </w:r>
      <w:r>
        <w:rPr>
          <w:rFonts w:ascii="Sylfaen" w:hAnsi="Sylfaen"/>
          <w:b/>
          <w:noProof/>
        </w:rPr>
        <w:br/>
        <w:t>2025 թվականի  փետրվարի ___-ի N___-ի որոշման</w:t>
      </w:r>
    </w:p>
    <w:p w14:paraId="578F97BA" w14:textId="77777777" w:rsidR="00D86547" w:rsidRPr="00D86547" w:rsidRDefault="00D86547" w:rsidP="00D86547">
      <w:pPr>
        <w:pStyle w:val="a3"/>
        <w:spacing w:after="0"/>
        <w:ind w:left="0"/>
        <w:jc w:val="right"/>
        <w:rPr>
          <w:rFonts w:ascii="Sylfaen" w:hAnsi="Sylfaen"/>
          <w:b/>
          <w:bCs/>
          <w:noProof/>
          <w:color w:val="365F91" w:themeColor="accent1" w:themeShade="BF"/>
          <w:sz w:val="28"/>
          <w:szCs w:val="28"/>
        </w:rPr>
      </w:pPr>
    </w:p>
    <w:p w14:paraId="5D25BFA1" w14:textId="77777777" w:rsidR="00D86547" w:rsidRPr="00D86547" w:rsidRDefault="00D86547" w:rsidP="00DD3669">
      <w:pPr>
        <w:pStyle w:val="a3"/>
        <w:spacing w:after="0"/>
        <w:ind w:left="0"/>
        <w:jc w:val="center"/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</w:rPr>
      </w:pPr>
    </w:p>
    <w:p w14:paraId="0C6D6BD0" w14:textId="3D343E52" w:rsidR="00DD3669" w:rsidRPr="00E435C8" w:rsidRDefault="00D86547" w:rsidP="00DD3669">
      <w:pPr>
        <w:spacing w:after="0"/>
        <w:jc w:val="center"/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</w:pPr>
      <w:bookmarkStart w:id="1" w:name="_Hlk133939050"/>
      <w:bookmarkEnd w:id="1"/>
      <w:r w:rsidRPr="00E435C8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18479374" wp14:editId="0CF07D72">
            <wp:extent cx="5936105" cy="697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53" cy="7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CF92" w14:textId="77777777" w:rsidR="00DD3669" w:rsidRPr="00E435C8" w:rsidRDefault="00DD3669" w:rsidP="00DD3669">
      <w:pPr>
        <w:spacing w:after="0"/>
        <w:jc w:val="center"/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</w:pPr>
    </w:p>
    <w:p w14:paraId="7386C907" w14:textId="0371F8EB" w:rsidR="00DD3669" w:rsidRPr="00E435C8" w:rsidRDefault="00A51CC4" w:rsidP="00D71A7B">
      <w:pPr>
        <w:spacing w:after="0"/>
        <w:jc w:val="center"/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</w:pPr>
      <w:r w:rsidRPr="00D86547"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  <w:t>ԿԵԽՄ</w:t>
      </w:r>
      <w:r w:rsidR="001774FC" w:rsidRPr="00D86547"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  <w:t xml:space="preserve"> </w:t>
      </w:r>
      <w:r w:rsidR="00DD3669" w:rsidRPr="00E435C8"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  <w:t xml:space="preserve">ԴՐԱՄԱՇՆՈՐՀԱՅԻՆ ԾՐԱԳՐԵՐԻ ՄՐՑՈՒՅԹ </w:t>
      </w:r>
    </w:p>
    <w:p w14:paraId="55210932" w14:textId="64A2C929" w:rsidR="00DD4B87" w:rsidRPr="00DD3669" w:rsidRDefault="00DD3669" w:rsidP="005242F1">
      <w:pPr>
        <w:jc w:val="center"/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</w:pPr>
      <w:r w:rsidRPr="00DD3669">
        <w:rPr>
          <w:rFonts w:ascii="Times New Roman" w:hAnsi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  <w:lang w:val="hy-AM"/>
        </w:rPr>
        <w:t>ՀԱՅՏԱԴԻՄՈՒՄԻ ՁԵՎ</w:t>
      </w:r>
    </w:p>
    <w:tbl>
      <w:tblPr>
        <w:tblStyle w:val="a5"/>
        <w:tblW w:w="11160" w:type="dxa"/>
        <w:tblInd w:w="-905" w:type="dxa"/>
        <w:tblLook w:val="04A0" w:firstRow="1" w:lastRow="0" w:firstColumn="1" w:lastColumn="0" w:noHBand="0" w:noVBand="1"/>
      </w:tblPr>
      <w:tblGrid>
        <w:gridCol w:w="4050"/>
        <w:gridCol w:w="7110"/>
      </w:tblGrid>
      <w:tr w:rsidR="00DD4B87" w:rsidRPr="00F06606" w14:paraId="55210935" w14:textId="77777777" w:rsidTr="00AD6701">
        <w:trPr>
          <w:trHeight w:val="350"/>
        </w:trPr>
        <w:tc>
          <w:tcPr>
            <w:tcW w:w="4050" w:type="dxa"/>
          </w:tcPr>
          <w:p w14:paraId="6A1D79F5" w14:textId="77777777" w:rsidR="00A96A7B" w:rsidRPr="00DD3669" w:rsidRDefault="007159B4" w:rsidP="00A96A7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1. Ծրագրի անվանումը</w:t>
            </w:r>
          </w:p>
          <w:p w14:paraId="55210933" w14:textId="7512B7AE" w:rsidR="00A31164" w:rsidRPr="00DD3669" w:rsidRDefault="00A31164" w:rsidP="00A96A7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55210934" w14:textId="4386C093" w:rsidR="007F3543" w:rsidRPr="00EA1CF1" w:rsidRDefault="00D71A7B" w:rsidP="00A17357">
            <w:pPr>
              <w:pStyle w:val="a3"/>
              <w:ind w:left="0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Ժամանակակից</w:t>
            </w:r>
            <w:r w:rsidR="00AB4FE1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ՏԻՄ – մասնակցության խթանում</w:t>
            </w:r>
          </w:p>
        </w:tc>
      </w:tr>
      <w:tr w:rsidR="007159B4" w:rsidRPr="00DE7DA6" w14:paraId="55210939" w14:textId="77777777" w:rsidTr="00592B35">
        <w:trPr>
          <w:trHeight w:val="755"/>
        </w:trPr>
        <w:tc>
          <w:tcPr>
            <w:tcW w:w="4050" w:type="dxa"/>
          </w:tcPr>
          <w:p w14:paraId="55210936" w14:textId="17C78AAD" w:rsidR="00A31164" w:rsidRPr="00DD3669" w:rsidRDefault="007159B4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2. Ծրագրի տևողությունը </w:t>
            </w:r>
            <w:r w:rsidRPr="00F35A26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hy-AM"/>
              </w:rPr>
              <w:t>(սկիզբ/ավարտ, օր/ամիս/տարի)</w:t>
            </w:r>
          </w:p>
        </w:tc>
        <w:tc>
          <w:tcPr>
            <w:tcW w:w="7110" w:type="dxa"/>
          </w:tcPr>
          <w:p w14:paraId="55210937" w14:textId="2A6B505D" w:rsidR="007159B4" w:rsidRPr="0028661C" w:rsidRDefault="00CB3031" w:rsidP="00DD4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Ծրագրի սկիզբը՝ </w:t>
            </w:r>
            <w:r w:rsidR="0044179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20.11.2024</w:t>
            </w:r>
            <w:r w:rsidR="0028661C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="0028661C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  <w:p w14:paraId="55210938" w14:textId="262A1F3F" w:rsidR="007159B4" w:rsidRPr="0028661C" w:rsidRDefault="00AB7F1E" w:rsidP="00DD4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Ծրագրի ավարտը՝ </w:t>
            </w:r>
            <w:r w:rsidR="0044179D">
              <w:rPr>
                <w:rFonts w:ascii="Sylfaen" w:hAnsi="Sylfaen" w:cs="Sylfaen"/>
                <w:sz w:val="24"/>
                <w:szCs w:val="24"/>
                <w:lang w:val="hy-AM"/>
              </w:rPr>
              <w:t>20.02.</w:t>
            </w:r>
            <w:r w:rsidR="00D00301">
              <w:rPr>
                <w:rFonts w:ascii="Sylfaen" w:hAnsi="Sylfaen" w:cs="Sylfaen"/>
                <w:sz w:val="24"/>
                <w:szCs w:val="24"/>
                <w:lang w:val="hy-AM"/>
              </w:rPr>
              <w:t>2025</w:t>
            </w:r>
            <w:r w:rsidR="0028661C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="0028661C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</w:p>
        </w:tc>
      </w:tr>
      <w:tr w:rsidR="007159B4" w:rsidRPr="00DE7DA6" w14:paraId="55210948" w14:textId="77777777" w:rsidTr="00592B35">
        <w:trPr>
          <w:trHeight w:val="1637"/>
        </w:trPr>
        <w:tc>
          <w:tcPr>
            <w:tcW w:w="4050" w:type="dxa"/>
          </w:tcPr>
          <w:p w14:paraId="3264B86D" w14:textId="49A33DEB" w:rsidR="00EC1220" w:rsidRDefault="007159B4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3. </w:t>
            </w:r>
            <w:r w:rsidR="00CB6412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ԿԵԽՄ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AE10D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համայնքը</w:t>
            </w:r>
          </w:p>
          <w:p w14:paraId="22F8F8FA" w14:textId="77777777" w:rsidR="00E2776A" w:rsidRDefault="00E2776A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  <w:p w14:paraId="7C68FC1B" w14:textId="564B149F" w:rsidR="00882D92" w:rsidRDefault="00EC1220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Հ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ամակարգողը</w:t>
            </w:r>
          </w:p>
          <w:p w14:paraId="5521093C" w14:textId="71CA23EE" w:rsidR="00A96A7B" w:rsidRPr="008358D9" w:rsidRDefault="007159B4" w:rsidP="003C70A7">
            <w:pPr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882D92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 (անուն, ազգանուն, կոնտակտային տվյալներ)</w:t>
            </w:r>
          </w:p>
        </w:tc>
        <w:tc>
          <w:tcPr>
            <w:tcW w:w="7110" w:type="dxa"/>
          </w:tcPr>
          <w:p w14:paraId="76926FDE" w14:textId="766FAAB3" w:rsidR="00D00301" w:rsidRPr="00D86547" w:rsidRDefault="00AB7F1E" w:rsidP="00DD4B87">
            <w:pPr>
              <w:pStyle w:val="a3"/>
              <w:ind w:left="0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D00301">
              <w:rPr>
                <w:rFonts w:ascii="Sylfaen" w:hAnsi="Sylfaen" w:cs="Sylfaen"/>
                <w:sz w:val="24"/>
                <w:szCs w:val="24"/>
                <w:lang w:val="hy-AM"/>
              </w:rPr>
              <w:t>Հրազդան</w:t>
            </w:r>
            <w:r w:rsidR="00816E83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համայնք</w:t>
            </w:r>
          </w:p>
          <w:p w14:paraId="5F1756E8" w14:textId="77777777" w:rsidR="00D00301" w:rsidRDefault="00D00301" w:rsidP="00DD4B87">
            <w:pPr>
              <w:pStyle w:val="a3"/>
              <w:ind w:left="0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7745930D" w14:textId="17D69017" w:rsidR="00D60C95" w:rsidRPr="00D86547" w:rsidRDefault="00D00301" w:rsidP="00DD4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Բարեղամյան Վանուհի</w:t>
            </w:r>
          </w:p>
          <w:p w14:paraId="572C91E0" w14:textId="77777777" w:rsidR="00A51CC4" w:rsidRDefault="00A51CC4" w:rsidP="00DD4B87">
            <w:pPr>
              <w:pStyle w:val="a3"/>
              <w:ind w:left="0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55210947" w14:textId="0B79B54A" w:rsidR="00D00301" w:rsidRPr="00DD3669" w:rsidRDefault="00BE32EF" w:rsidP="00DD4B87">
            <w:pPr>
              <w:pStyle w:val="a3"/>
              <w:ind w:left="0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vanuhi.baregh</w:t>
            </w:r>
            <w:r w:rsidR="006843E8">
              <w:rPr>
                <w:rFonts w:ascii="Sylfaen" w:hAnsi="Sylfaen" w:cs="Sylfaen"/>
                <w:sz w:val="24"/>
                <w:szCs w:val="24"/>
                <w:lang w:val="hy-AM"/>
              </w:rPr>
              <w:t>amyan94@gmail.com</w:t>
            </w:r>
          </w:p>
        </w:tc>
      </w:tr>
      <w:tr w:rsidR="00A31164" w:rsidRPr="00DE7DA6" w14:paraId="3B7A6118" w14:textId="77777777" w:rsidTr="00592B35">
        <w:trPr>
          <w:trHeight w:val="1448"/>
        </w:trPr>
        <w:tc>
          <w:tcPr>
            <w:tcW w:w="4050" w:type="dxa"/>
          </w:tcPr>
          <w:p w14:paraId="145F14D6" w14:textId="6E256A9E" w:rsidR="00016075" w:rsidRPr="00D60C95" w:rsidRDefault="00A31164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4</w:t>
            </w:r>
            <w:r w:rsidRPr="00DD3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․ 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Խնդրում ենք նշել </w:t>
            </w:r>
            <w:r w:rsidR="003B652D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դրամաշնորհային 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հայտի մեջ ներկայացված Ձեզ հետաքրքրող </w:t>
            </w:r>
            <w:r w:rsidR="00BF7564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թեմատիկ ուղղությունը։</w:t>
            </w:r>
          </w:p>
        </w:tc>
        <w:tc>
          <w:tcPr>
            <w:tcW w:w="7110" w:type="dxa"/>
          </w:tcPr>
          <w:p w14:paraId="1EAF05B3" w14:textId="59105B11" w:rsidR="00A31164" w:rsidRPr="00D60C95" w:rsidRDefault="00D60C95" w:rsidP="00DD4B87">
            <w:pPr>
              <w:pStyle w:val="a3"/>
              <w:ind w:left="0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>Տեղական ինքնակառավարման վերաբերյալ իրազեկության բարձրացում</w:t>
            </w:r>
          </w:p>
        </w:tc>
      </w:tr>
      <w:tr w:rsidR="007159B4" w:rsidRPr="00DE7DA6" w14:paraId="55210950" w14:textId="77777777" w:rsidTr="00592B35">
        <w:trPr>
          <w:trHeight w:val="4805"/>
        </w:trPr>
        <w:tc>
          <w:tcPr>
            <w:tcW w:w="4050" w:type="dxa"/>
          </w:tcPr>
          <w:p w14:paraId="55210949" w14:textId="6390CAD1" w:rsidR="007159B4" w:rsidRPr="00DD3669" w:rsidRDefault="00A31164" w:rsidP="00715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lastRenderedPageBreak/>
              <w:t>5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. Նկարագրեք հիմնախնդիրը, որի շուրջ կազմելու եք </w:t>
            </w:r>
            <w:r w:rsidR="00833141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ձ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եր </w:t>
            </w:r>
            <w:r w:rsidR="00C55855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ծրագիրը</w:t>
            </w:r>
            <w:r w:rsidRPr="00DD3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․</w:t>
            </w:r>
          </w:p>
          <w:p w14:paraId="4EF1CF0C" w14:textId="77777777" w:rsidR="00A31164" w:rsidRPr="00DD3669" w:rsidRDefault="00A31164" w:rsidP="007159B4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  <w:p w14:paraId="5521094A" w14:textId="64D32383" w:rsidR="007159B4" w:rsidRPr="00DD3669" w:rsidRDefault="00A31164" w:rsidP="007159B4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ա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. 3-5 նախադասությամբ նկարագրեք անցյալը</w:t>
            </w:r>
            <w:r w:rsidR="003B652D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՝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 ինչպիսի՞ն էր խնդիրը նախկինում (տարիներ առաջ), ինչպե՞ս է այն առաջացել, ինչո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՞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ւ է այն ծագել, ի՞նչ է արվել իրավիճակը բարելավելու համար</w:t>
            </w:r>
          </w:p>
          <w:p w14:paraId="0FB63FD2" w14:textId="77777777" w:rsidR="00A31164" w:rsidRPr="00DD3669" w:rsidRDefault="00A31164" w:rsidP="007159B4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  <w:p w14:paraId="5521094B" w14:textId="6D9673AA" w:rsidR="00252E8C" w:rsidRPr="00DD3669" w:rsidRDefault="00A31164" w:rsidP="00A96A7B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բ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. 3-5  նախադասությամբ նկարագրեք ներկա իրավիճակը (ի՞նչ է փոխվել դեպի լավը կամ վատը, </w:t>
            </w:r>
            <w:r w:rsidR="003B652D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խնդիրը 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խորացե՞լ է, թե՞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՝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 թեթևացել)</w:t>
            </w:r>
          </w:p>
        </w:tc>
        <w:tc>
          <w:tcPr>
            <w:tcW w:w="7110" w:type="dxa"/>
          </w:tcPr>
          <w:p w14:paraId="5D0C7B5B" w14:textId="77777777" w:rsidR="007159B4" w:rsidRDefault="00045A1C" w:rsidP="00D517DF">
            <w:pPr>
              <w:jc w:val="both"/>
              <w:rPr>
                <w:rFonts w:ascii="Sylfaen" w:hAnsi="Sylfaen"/>
                <w:sz w:val="24"/>
                <w:lang w:val="hy-AM"/>
              </w:rPr>
            </w:pPr>
            <w:r w:rsidRPr="00EA1CF1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0B21FD">
              <w:rPr>
                <w:rFonts w:ascii="Sylfaen" w:hAnsi="Sylfaen"/>
                <w:sz w:val="24"/>
                <w:lang w:val="hy-AM"/>
              </w:rPr>
              <w:t>Հիմնախնդիր</w:t>
            </w:r>
            <w:r w:rsidR="00BB41F1">
              <w:rPr>
                <w:rFonts w:ascii="Sylfaen" w:hAnsi="Sylfaen"/>
                <w:sz w:val="24"/>
                <w:lang w:val="hy-AM"/>
              </w:rPr>
              <w:t>՝</w:t>
            </w:r>
          </w:p>
          <w:p w14:paraId="567BB8FD" w14:textId="77777777" w:rsidR="00F06606" w:rsidRPr="00B60459" w:rsidRDefault="00BB41F1" w:rsidP="00F06606">
            <w:pPr>
              <w:jc w:val="both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Ավագանու  նիստերի  հեռարձակման</w:t>
            </w:r>
            <w:r w:rsidR="00F63B34">
              <w:rPr>
                <w:rFonts w:ascii="Sylfaen" w:hAnsi="Sylfaen"/>
                <w:sz w:val="24"/>
                <w:lang w:val="hy-AM"/>
              </w:rPr>
              <w:t xml:space="preserve"> վատ  որակի</w:t>
            </w:r>
            <w:r w:rsidR="0078118A">
              <w:rPr>
                <w:rFonts w:ascii="Sylfaen" w:hAnsi="Sylfaen"/>
                <w:sz w:val="24"/>
                <w:lang w:val="hy-AM"/>
              </w:rPr>
              <w:t xml:space="preserve">  պատճառով մասնակցության  ցածր</w:t>
            </w:r>
            <w:r w:rsidR="009472F8">
              <w:rPr>
                <w:rFonts w:ascii="Sylfaen" w:hAnsi="Sylfaen"/>
                <w:sz w:val="24"/>
                <w:lang w:val="hy-AM"/>
              </w:rPr>
              <w:t xml:space="preserve">   մ</w:t>
            </w:r>
            <w:r w:rsidR="00293D7D">
              <w:rPr>
                <w:rFonts w:ascii="Sylfaen" w:hAnsi="Sylfaen"/>
                <w:sz w:val="24"/>
                <w:lang w:val="hy-AM"/>
              </w:rPr>
              <w:t>ակարդակ։</w:t>
            </w:r>
            <w:r w:rsidR="00F06606" w:rsidRPr="00F06606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F06606" w:rsidRPr="00B91CE4">
              <w:rPr>
                <w:rFonts w:ascii="Sylfaen" w:hAnsi="Sylfaen"/>
                <w:sz w:val="24"/>
                <w:lang w:val="hy-AM"/>
              </w:rPr>
              <w:t>Մասնակցության ցածր մակարդակը տեղեկատվության պակասն է:</w:t>
            </w:r>
          </w:p>
          <w:p w14:paraId="6F7EE01E" w14:textId="5317E367" w:rsidR="00BB41F1" w:rsidRPr="00DE7DA6" w:rsidRDefault="00BB41F1" w:rsidP="00D517DF">
            <w:pPr>
              <w:jc w:val="both"/>
              <w:rPr>
                <w:rFonts w:ascii="Sylfaen" w:hAnsi="Sylfaen"/>
                <w:sz w:val="24"/>
                <w:lang w:val="hy-AM"/>
              </w:rPr>
            </w:pPr>
          </w:p>
          <w:p w14:paraId="209AAB81" w14:textId="23158388" w:rsidR="00293D7D" w:rsidRDefault="00452888" w:rsidP="00D517DF">
            <w:pPr>
              <w:jc w:val="both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Ժ</w:t>
            </w:r>
            <w:r w:rsidR="00E96ACB">
              <w:rPr>
                <w:rFonts w:ascii="Sylfaen" w:hAnsi="Sylfaen"/>
                <w:sz w:val="24"/>
                <w:lang w:val="hy-AM"/>
              </w:rPr>
              <w:t>ամանակակից տեխնիկական  սարքա</w:t>
            </w:r>
            <w:r>
              <w:rPr>
                <w:rFonts w:ascii="Sylfaen" w:hAnsi="Sylfaen"/>
                <w:sz w:val="24"/>
                <w:lang w:val="hy-AM"/>
              </w:rPr>
              <w:t>վ</w:t>
            </w:r>
            <w:r w:rsidR="00C812F8">
              <w:rPr>
                <w:rFonts w:ascii="Sylfaen" w:hAnsi="Sylfaen"/>
                <w:sz w:val="24"/>
                <w:lang w:val="hy-AM"/>
              </w:rPr>
              <w:t>որումների բացակայությունը հանգեցրել է</w:t>
            </w:r>
            <w:r w:rsidR="007C39E3">
              <w:rPr>
                <w:rFonts w:ascii="Sylfaen" w:hAnsi="Sylfaen"/>
                <w:sz w:val="24"/>
                <w:lang w:val="hy-AM"/>
              </w:rPr>
              <w:t xml:space="preserve"> ընդհանուր նիստերի հեռարձակման</w:t>
            </w:r>
            <w:r w:rsidR="00327AA4">
              <w:rPr>
                <w:rFonts w:ascii="Sylfaen" w:hAnsi="Sylfaen"/>
                <w:sz w:val="24"/>
                <w:lang w:val="hy-AM"/>
              </w:rPr>
              <w:t xml:space="preserve"> վատ որակի։</w:t>
            </w:r>
            <w:r w:rsidR="00D60C95" w:rsidRPr="00D60C9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F5274C">
              <w:rPr>
                <w:rFonts w:ascii="Sylfaen" w:hAnsi="Sylfaen"/>
                <w:sz w:val="24"/>
                <w:lang w:val="hy-AM"/>
              </w:rPr>
              <w:t xml:space="preserve">Առաջնային խնդիրների գերակայության </w:t>
            </w:r>
            <w:r w:rsidR="00856BBA">
              <w:rPr>
                <w:rFonts w:ascii="Sylfaen" w:hAnsi="Sylfaen"/>
                <w:sz w:val="24"/>
                <w:lang w:val="hy-AM"/>
              </w:rPr>
              <w:t xml:space="preserve">պատճառով առկա է տեղեկատվության </w:t>
            </w:r>
            <w:r w:rsidR="00A51CC4">
              <w:rPr>
                <w:rFonts w:ascii="Sylfaen" w:hAnsi="Sylfaen"/>
                <w:sz w:val="24"/>
                <w:lang w:val="hy-AM"/>
              </w:rPr>
              <w:t xml:space="preserve">արդյունավետ </w:t>
            </w:r>
            <w:r w:rsidR="004A4139">
              <w:rPr>
                <w:rFonts w:ascii="Sylfaen" w:hAnsi="Sylfaen"/>
                <w:sz w:val="24"/>
                <w:lang w:val="hy-AM"/>
              </w:rPr>
              <w:t>տարածման խնդիր։</w:t>
            </w:r>
            <w:r w:rsidR="00A51CC4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A51CC4" w:rsidRPr="00B91CE4">
              <w:rPr>
                <w:rFonts w:ascii="Sylfaen" w:hAnsi="Sylfaen"/>
                <w:sz w:val="24"/>
                <w:lang w:val="hy-AM"/>
              </w:rPr>
              <w:t>Առկա վիդեոկամերայի մաշվածությունը բերել է հեռարձակումների ձայնային վատ որակի:</w:t>
            </w:r>
            <w:r w:rsidR="00647009">
              <w:rPr>
                <w:rFonts w:ascii="Sylfaen" w:hAnsi="Sylfaen"/>
                <w:sz w:val="24"/>
                <w:lang w:val="hy-AM"/>
              </w:rPr>
              <w:t xml:space="preserve"> Շենքային պայմանները ևս հասանելի չեն հաշմանդամություն ունեցող անձանց համար։</w:t>
            </w:r>
          </w:p>
          <w:p w14:paraId="5521094F" w14:textId="0E5B3A02" w:rsidR="004A4139" w:rsidRPr="00EA1CF1" w:rsidRDefault="004A4139" w:rsidP="00D517DF">
            <w:pPr>
              <w:jc w:val="both"/>
              <w:rPr>
                <w:rFonts w:ascii="Sylfaen" w:hAnsi="Sylfaen"/>
                <w:sz w:val="24"/>
                <w:lang w:val="hy-AM"/>
              </w:rPr>
            </w:pPr>
          </w:p>
        </w:tc>
      </w:tr>
      <w:tr w:rsidR="00DD4B87" w:rsidRPr="00DE7DA6" w14:paraId="55210957" w14:textId="77777777" w:rsidTr="00AD6701">
        <w:tc>
          <w:tcPr>
            <w:tcW w:w="4050" w:type="dxa"/>
          </w:tcPr>
          <w:p w14:paraId="31977D10" w14:textId="793EB8DD" w:rsidR="00DD4B87" w:rsidRPr="00DD3669" w:rsidRDefault="00A31164" w:rsidP="003C70A7">
            <w:pPr>
              <w:pStyle w:val="a3"/>
              <w:ind w:left="0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6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. </w:t>
            </w:r>
            <w:r w:rsidR="00DD4B87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Ո՞րն է ձեր ծրագրի նպատակը</w:t>
            </w:r>
            <w:r w:rsidR="00995CBC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։</w:t>
            </w:r>
          </w:p>
          <w:p w14:paraId="55210951" w14:textId="67332ECE" w:rsidR="00A31164" w:rsidRPr="00DD3669" w:rsidRDefault="00A31164" w:rsidP="003C70A7">
            <w:pPr>
              <w:pStyle w:val="a3"/>
              <w:ind w:left="0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55210956" w14:textId="4EB54DBF" w:rsidR="00264DAC" w:rsidRPr="00A51CC4" w:rsidRDefault="00F06606" w:rsidP="00D60C95">
            <w:pPr>
              <w:jc w:val="both"/>
              <w:rPr>
                <w:rFonts w:ascii="Sylfaen" w:hAnsi="Sylfaen" w:cs="Sylfaen"/>
                <w:bCs/>
                <w:sz w:val="24"/>
                <w:szCs w:val="24"/>
                <w:lang w:val="hy-AM"/>
              </w:rPr>
            </w:pPr>
            <w:r w:rsidRPr="00A51CC4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Նպաստել բնակիչների մասնակցության աճին՝ համայնքում որոշումների ընդունման գործընթացների թվայնացման, հասանելիության բարելավման և բնակիչների շրջանում իրազեկության բարձրացման միջոցով:</w:t>
            </w:r>
          </w:p>
        </w:tc>
      </w:tr>
      <w:tr w:rsidR="00995CBC" w:rsidRPr="00DE7DA6" w14:paraId="1F44F6EA" w14:textId="77777777" w:rsidTr="00592B35">
        <w:trPr>
          <w:trHeight w:val="3230"/>
        </w:trPr>
        <w:tc>
          <w:tcPr>
            <w:tcW w:w="4050" w:type="dxa"/>
          </w:tcPr>
          <w:p w14:paraId="3B5296B7" w14:textId="1BB5A7CC" w:rsidR="00995CBC" w:rsidRPr="00DD3669" w:rsidRDefault="00A31164" w:rsidP="003C70A7">
            <w:pPr>
              <w:pStyle w:val="a3"/>
              <w:ind w:left="0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7</w:t>
            </w:r>
            <w:r w:rsidR="00995CBC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. Որո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՞</w:t>
            </w:r>
            <w:r w:rsidR="00995CBC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նք են ձեր ծրագրի խնդիրները:</w:t>
            </w:r>
          </w:p>
          <w:p w14:paraId="6212513B" w14:textId="1BA59BB1" w:rsidR="00A31164" w:rsidRPr="00DD3669" w:rsidRDefault="00A31164" w:rsidP="003C70A7">
            <w:pPr>
              <w:pStyle w:val="a3"/>
              <w:ind w:left="0"/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7B5F6F41" w14:textId="5590BDF1" w:rsidR="00995CBC" w:rsidRPr="00C21FAF" w:rsidRDefault="00ED657D" w:rsidP="00C21FAF">
            <w:pPr>
              <w:pStyle w:val="a3"/>
              <w:numPr>
                <w:ilvl w:val="0"/>
                <w:numId w:val="19"/>
              </w:num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>Բարելավել հեռարձակման որակը</w:t>
            </w:r>
            <w:r w:rsidR="00D60C95" w:rsidRPr="00C21FAF">
              <w:rPr>
                <w:rFonts w:ascii="Sylfaen" w:hAnsi="Sylfaen" w:cs="Sylfaen"/>
                <w:sz w:val="24"/>
                <w:szCs w:val="24"/>
                <w:lang w:val="hy-AM"/>
              </w:rPr>
              <w:t>`</w:t>
            </w: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FB173B"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D60C95"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գործիքակազմի </w:t>
            </w: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>արդիականացման միջոցով</w:t>
            </w:r>
            <w:r w:rsidR="00FB173B" w:rsidRPr="00C21FAF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14:paraId="5120BB02" w14:textId="42D3BE6B" w:rsidR="006D704C" w:rsidRPr="00C21FAF" w:rsidRDefault="006D704C" w:rsidP="00D60C95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4C3A8FA9" w14:textId="6BD3437D" w:rsidR="00C21FAF" w:rsidRPr="00C21FAF" w:rsidRDefault="006D704C" w:rsidP="006D704C">
            <w:pPr>
              <w:pStyle w:val="a3"/>
              <w:numPr>
                <w:ilvl w:val="0"/>
                <w:numId w:val="19"/>
              </w:num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Բարձրացնել բնակչության իրազեկությունը ավագանիների </w:t>
            </w:r>
            <w:r w:rsidR="009D0D32" w:rsidRPr="00C21FAF">
              <w:rPr>
                <w:rFonts w:ascii="Sylfaen" w:hAnsi="Sylfaen" w:cs="Sylfaen"/>
                <w:sz w:val="24"/>
                <w:szCs w:val="24"/>
                <w:lang w:val="hy-AM"/>
              </w:rPr>
              <w:t>գործառույթների`</w:t>
            </w:r>
            <w:r w:rsidR="00E54A7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9D0D32" w:rsidRPr="00C21FAF">
              <w:rPr>
                <w:rFonts w:ascii="Sylfaen" w:hAnsi="Sylfaen" w:cs="Sylfaen"/>
                <w:sz w:val="24"/>
                <w:szCs w:val="24"/>
                <w:lang w:val="hy-AM"/>
              </w:rPr>
              <w:t>ՏԻՄ թափանցիկության և հաշվետվողականության վերաբերյալ։</w:t>
            </w:r>
          </w:p>
          <w:p w14:paraId="6AD03CB7" w14:textId="77777777" w:rsidR="00C21FAF" w:rsidRPr="00C21FAF" w:rsidRDefault="00C21FAF" w:rsidP="00C21FAF">
            <w:pPr>
              <w:pStyle w:val="a3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73C31D39" w14:textId="7B276EAF" w:rsidR="00D60C95" w:rsidRPr="00C21FAF" w:rsidRDefault="00F06606" w:rsidP="006D704C">
            <w:pPr>
              <w:pStyle w:val="a3"/>
              <w:numPr>
                <w:ilvl w:val="0"/>
                <w:numId w:val="19"/>
              </w:num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Ավագանու նիստերի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առցանց և անցանց</w:t>
            </w: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մասնակցության </w:t>
            </w:r>
            <w:r w:rsidR="00126A23">
              <w:rPr>
                <w:rFonts w:ascii="Sylfaen" w:hAnsi="Sylfaen" w:cs="Sylfaen"/>
                <w:sz w:val="24"/>
                <w:szCs w:val="24"/>
                <w:lang w:val="hy-AM"/>
              </w:rPr>
              <w:t>հասանելիության ապահովում</w:t>
            </w: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նիստերի հեռարձակման, </w:t>
            </w:r>
            <w:r w:rsidRPr="00C21FAF">
              <w:rPr>
                <w:rFonts w:ascii="Sylfaen" w:hAnsi="Sylfaen" w:cs="Sylfaen"/>
                <w:sz w:val="24"/>
                <w:szCs w:val="24"/>
                <w:lang w:val="hy-AM"/>
              </w:rPr>
              <w:t>խոցելի խմբերի համար համայնքապետարանի թեքահարթակի բարեկարգման միջոցով։</w:t>
            </w:r>
          </w:p>
        </w:tc>
      </w:tr>
      <w:tr w:rsidR="00DD4B87" w:rsidRPr="00DE7DA6" w14:paraId="55210966" w14:textId="77777777" w:rsidTr="00592B35">
        <w:trPr>
          <w:trHeight w:val="998"/>
        </w:trPr>
        <w:tc>
          <w:tcPr>
            <w:tcW w:w="4050" w:type="dxa"/>
          </w:tcPr>
          <w:p w14:paraId="55210962" w14:textId="3831B3D1" w:rsidR="00A31164" w:rsidRPr="00DD3669" w:rsidRDefault="00A31164" w:rsidP="001974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8</w:t>
            </w:r>
            <w:r w:rsidR="007159B4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. </w:t>
            </w:r>
            <w:r w:rsidR="00DD4B87"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Նկարագրեք</w:t>
            </w:r>
            <w:r w:rsidR="00DD4B87" w:rsidRPr="00DD366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թիրախային խմբերը, որոնք տուժում են խնդրից: </w:t>
            </w:r>
          </w:p>
        </w:tc>
        <w:tc>
          <w:tcPr>
            <w:tcW w:w="7110" w:type="dxa"/>
          </w:tcPr>
          <w:p w14:paraId="55210965" w14:textId="4D4C64CC" w:rsidR="003C70A7" w:rsidRPr="00F06606" w:rsidRDefault="00714424" w:rsidP="009E4DDD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Համայնքի բնակիչները</w:t>
            </w:r>
            <w:r w:rsidR="0064700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մասնավորապես</w:t>
            </w:r>
            <w:r w:rsidR="0064700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խոցելի խմբերը`</w:t>
            </w:r>
            <w:r w:rsidR="009E4DDD" w:rsidRPr="009E4D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9E4DDD">
              <w:rPr>
                <w:rFonts w:ascii="Sylfaen" w:hAnsi="Sylfaen" w:cs="Sylfaen"/>
                <w:sz w:val="24"/>
                <w:szCs w:val="24"/>
                <w:lang w:val="hy-AM"/>
              </w:rPr>
              <w:t>տարեցներ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</w:t>
            </w:r>
            <w:r w:rsidR="009E4DDD" w:rsidRPr="009E4D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Լեռնային Ղարաբաղից </w:t>
            </w:r>
            <w:r w:rsidR="00F66D89">
              <w:rPr>
                <w:rFonts w:ascii="Sylfaen" w:hAnsi="Sylfaen" w:cs="Sylfaen"/>
                <w:sz w:val="24"/>
                <w:szCs w:val="24"/>
                <w:lang w:val="hy-AM"/>
              </w:rPr>
              <w:t>փախստական</w:t>
            </w:r>
            <w:r w:rsidR="009E4DDD">
              <w:rPr>
                <w:rFonts w:ascii="Sylfaen" w:hAnsi="Sylfaen" w:cs="Sylfaen"/>
                <w:sz w:val="24"/>
                <w:szCs w:val="24"/>
                <w:lang w:val="hy-AM"/>
              </w:rPr>
              <w:t>ներ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,</w:t>
            </w:r>
            <w:r w:rsidR="00D60C95" w:rsidRPr="00D60C95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F66D89">
              <w:rPr>
                <w:rFonts w:ascii="Sylfaen" w:hAnsi="Sylfaen" w:cs="Sylfaen"/>
                <w:sz w:val="24"/>
                <w:szCs w:val="24"/>
                <w:lang w:val="hy-AM"/>
              </w:rPr>
              <w:t>երիտասարդներ</w:t>
            </w:r>
            <w:r w:rsidR="008A455A">
              <w:rPr>
                <w:rFonts w:ascii="Sylfaen" w:hAnsi="Sylfaen" w:cs="Sylfaen"/>
                <w:sz w:val="24"/>
                <w:szCs w:val="24"/>
                <w:lang w:val="hy-AM"/>
              </w:rPr>
              <w:t>,</w:t>
            </w:r>
            <w:r w:rsidR="00D60C95" w:rsidRPr="00D60C95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="008A455A">
              <w:rPr>
                <w:rFonts w:ascii="Sylfaen" w:hAnsi="Sylfaen" w:cs="Sylfaen"/>
                <w:sz w:val="24"/>
                <w:szCs w:val="24"/>
                <w:lang w:val="hy-AM"/>
              </w:rPr>
              <w:t>կանայք։</w:t>
            </w:r>
            <w:r w:rsidR="00F06606" w:rsidRPr="00F0660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D60C95" w:rsidRPr="00DE7DA6" w14:paraId="5521097B" w14:textId="77777777" w:rsidTr="00AD6701">
        <w:trPr>
          <w:trHeight w:val="726"/>
        </w:trPr>
        <w:tc>
          <w:tcPr>
            <w:tcW w:w="4050" w:type="dxa"/>
          </w:tcPr>
          <w:p w14:paraId="38FA84CC" w14:textId="3A63DAAA" w:rsidR="00D60C95" w:rsidRPr="00DD3669" w:rsidRDefault="00D60C95" w:rsidP="0032576F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9. Ինչպե՞ս եք նախատեսում նպաստել նշված հիմնախնդրի լուծմանը </w:t>
            </w:r>
            <w:r w:rsidRPr="008E0B8E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(մանրամասն նկարագրեք բոլոր նախատեսվող քայլերը/գործողությունները օգտվելով հայտի մեջ նշված </w:t>
            </w:r>
            <w:r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թեմատիկ ուղղությունների</w:t>
            </w:r>
            <w:r w:rsidRPr="008E0B8E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8E0B8E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lastRenderedPageBreak/>
              <w:t xml:space="preserve">նկարագրությունից):  </w:t>
            </w:r>
            <w:r w:rsidRPr="00DD366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Եղեք ստեղծագործ եւ իրատեսական։</w:t>
            </w:r>
          </w:p>
          <w:p w14:paraId="55210967" w14:textId="6F1CA533" w:rsidR="00D60C95" w:rsidRPr="00DD3669" w:rsidRDefault="00D60C95" w:rsidP="0032576F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50ADB760" w14:textId="0FD3052A" w:rsidR="00D60C95" w:rsidRDefault="00D60C9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1)</w:t>
            </w:r>
            <w:r w:rsidR="00126A23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Բարելավել հեռարձակման որակը</w:t>
            </w: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>`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</w:t>
            </w: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գործիքակազմի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արդիականացման միջոցով։</w:t>
            </w:r>
          </w:p>
          <w:p w14:paraId="3360B983" w14:textId="77777777" w:rsidR="00D60C95" w:rsidRDefault="00D60C9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20B9B60D" w14:textId="77777777" w:rsidR="00D60C95" w:rsidRPr="00D60C95" w:rsidRDefault="00D60C95" w:rsidP="009D1252">
            <w:pPr>
              <w:pStyle w:val="a3"/>
              <w:numPr>
                <w:ilvl w:val="1"/>
                <w:numId w:val="17"/>
              </w:numPr>
              <w:jc w:val="both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60C9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Սարքավորումների ձեռքբերման և գնման գործընթացի կազմակերպում։</w:t>
            </w:r>
          </w:p>
          <w:p w14:paraId="15CE5578" w14:textId="77777777" w:rsidR="00D60C95" w:rsidRPr="006A1DF6" w:rsidRDefault="00D60C95" w:rsidP="00D60C95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>Ավագանու նիստերն անցկացվող նիստերի դահլիճի կահավորման համար նախատեսվում է ձեռք բերել</w:t>
            </w:r>
          </w:p>
          <w:p w14:paraId="1602BAF6" w14:textId="678E6493" w:rsidR="00D60C95" w:rsidRPr="006A1DF6" w:rsidRDefault="00D60C95" w:rsidP="00D60C95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-</w:t>
            </w:r>
            <w:r w:rsidR="00F66D8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բարձրախոսներ` դինամիկներով, 10 հատ, </w:t>
            </w:r>
          </w:p>
          <w:p w14:paraId="0A0F7E99" w14:textId="3918D142" w:rsidR="00D60C95" w:rsidRPr="006A1DF6" w:rsidRDefault="00D60C95" w:rsidP="00D60C95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- պռոյեկտոր և պռոյեկտորի էկրան` </w:t>
            </w: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>դիտակտիկ նյութե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>ր</w:t>
            </w: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ցուցադրելու նպատակով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>,</w:t>
            </w:r>
          </w:p>
          <w:p w14:paraId="5D25B5C2" w14:textId="2031C1FC" w:rsidR="00D60C95" w:rsidRDefault="00D60C95" w:rsidP="008358D9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- smart հեռուստացույց` քաղաքացիների մեկ պատուհան գրասենյակին կից ցուցադրելու համայնքի նորությունները, կատարված աշխատանքներն ու ավագանու նիստերի </w:t>
            </w:r>
            <w:r w:rsidR="00305138">
              <w:rPr>
                <w:rFonts w:ascii="Sylfaen" w:hAnsi="Sylfaen" w:cs="Sylfaen"/>
                <w:sz w:val="24"/>
                <w:szCs w:val="24"/>
                <w:lang w:val="hy-AM"/>
              </w:rPr>
              <w:t>առցանց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հեռարձակումները:</w:t>
            </w:r>
          </w:p>
          <w:p w14:paraId="0E9EF4C4" w14:textId="77777777" w:rsidR="00592B35" w:rsidRPr="008358D9" w:rsidRDefault="00592B35" w:rsidP="008358D9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0F89D3F0" w14:textId="64E34C01" w:rsidR="00D60C95" w:rsidRPr="00D60C95" w:rsidRDefault="00D60C95" w:rsidP="009D1252">
            <w:pPr>
              <w:pStyle w:val="a3"/>
              <w:numPr>
                <w:ilvl w:val="1"/>
                <w:numId w:val="17"/>
              </w:numPr>
              <w:jc w:val="both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proofErr w:type="spellStart"/>
            <w:r w:rsidRPr="00D60C95">
              <w:rPr>
                <w:rFonts w:ascii="Sylfaen" w:hAnsi="Sylfaen" w:cs="Sylfaen"/>
                <w:b/>
                <w:sz w:val="24"/>
                <w:szCs w:val="24"/>
              </w:rPr>
              <w:t>Նիստերի</w:t>
            </w:r>
            <w:proofErr w:type="spellEnd"/>
            <w:r w:rsidRPr="00D60C95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60C95">
              <w:rPr>
                <w:rFonts w:ascii="Sylfaen" w:hAnsi="Sylfaen" w:cs="Sylfaen"/>
                <w:b/>
                <w:sz w:val="24"/>
                <w:szCs w:val="24"/>
              </w:rPr>
              <w:t>դահլիճի</w:t>
            </w:r>
            <w:proofErr w:type="spellEnd"/>
            <w:r w:rsidRPr="00D60C95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="001476ED">
              <w:rPr>
                <w:rFonts w:ascii="Sylfaen" w:hAnsi="Sylfaen" w:cs="Sylfaen"/>
                <w:b/>
                <w:sz w:val="24"/>
                <w:szCs w:val="24"/>
              </w:rPr>
              <w:t>տեխնիկական</w:t>
            </w:r>
            <w:proofErr w:type="spellEnd"/>
            <w:r w:rsidR="001476ED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="001476ED">
              <w:rPr>
                <w:rFonts w:ascii="Sylfaen" w:hAnsi="Sylfaen" w:cs="Sylfaen"/>
                <w:b/>
                <w:sz w:val="24"/>
                <w:szCs w:val="24"/>
              </w:rPr>
              <w:t>վերազինում</w:t>
            </w:r>
            <w:proofErr w:type="spellEnd"/>
            <w:r w:rsidRPr="00D60C95">
              <w:rPr>
                <w:rFonts w:ascii="Sylfaen" w:hAnsi="Sylfaen" w:cs="Sylfaen"/>
                <w:b/>
                <w:sz w:val="24"/>
                <w:szCs w:val="24"/>
              </w:rPr>
              <w:t>:</w:t>
            </w:r>
          </w:p>
          <w:p w14:paraId="54DDD80E" w14:textId="477EC71D" w:rsidR="00D60C95" w:rsidRPr="00D60C95" w:rsidRDefault="00D60C95" w:rsidP="00D60C95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D60C95">
              <w:rPr>
                <w:rFonts w:ascii="Sylfaen" w:hAnsi="Sylfaen" w:cs="Sylfaen"/>
                <w:sz w:val="24"/>
                <w:szCs w:val="24"/>
                <w:lang w:val="hy-AM"/>
              </w:rPr>
              <w:t>Ձեռքբերված գույքի տեղադրում ու դահլիճի կահավորում:</w:t>
            </w:r>
          </w:p>
          <w:p w14:paraId="35944F0B" w14:textId="77777777" w:rsidR="00D60C95" w:rsidRDefault="00D60C95" w:rsidP="009D1252">
            <w:pPr>
              <w:pStyle w:val="a3"/>
              <w:ind w:left="463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15A91CF5" w14:textId="65A98743" w:rsidR="00D60C95" w:rsidRDefault="00D60C9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2)</w:t>
            </w:r>
            <w:r w:rsidR="00305138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Բարձրացնել բնակչության իրազեկությունը ավագանիների գործառույթների`</w:t>
            </w:r>
            <w:r w:rsidR="009E4DDD" w:rsidRPr="009E4D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ՏԻՄ թափանցիկության և հաշվետվողականության վերաբերյալ։</w:t>
            </w:r>
          </w:p>
          <w:p w14:paraId="13C8B32E" w14:textId="77777777" w:rsidR="00D60C95" w:rsidRDefault="00D60C9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158EACD4" w14:textId="77777777" w:rsidR="00D60C95" w:rsidRPr="006A1DF6" w:rsidRDefault="00D60C95" w:rsidP="009D1252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2.1 QR կոդերի ստեղծում և տեղեկատվական վահանակների տեղադրում հասանելի վայրերում։</w:t>
            </w:r>
          </w:p>
          <w:p w14:paraId="4A6381DA" w14:textId="3D4D52AA" w:rsidR="00AD7DC4" w:rsidRPr="006A1DF6" w:rsidRDefault="00AD7DC4" w:rsidP="00AD7DC4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Նախատեսվում է  համայնքի տարածքում տեղադրել </w:t>
            </w:r>
            <w:r w:rsidR="009E4DDD">
              <w:rPr>
                <w:rFonts w:ascii="Sylfaen" w:hAnsi="Sylfaen" w:cs="Sylfaen"/>
                <w:sz w:val="24"/>
                <w:szCs w:val="24"/>
                <w:lang w:val="hy-AM"/>
              </w:rPr>
              <w:t>hrazda</w:t>
            </w:r>
            <w:r w:rsidR="00F06606" w:rsidRPr="00F06606">
              <w:rPr>
                <w:rFonts w:ascii="Sylfaen" w:hAnsi="Sylfaen" w:cs="Sylfaen"/>
                <w:sz w:val="24"/>
                <w:szCs w:val="24"/>
                <w:lang w:val="hy-AM"/>
              </w:rPr>
              <w:t>n</w:t>
            </w:r>
            <w:r w:rsidR="009E4D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.am </w:t>
            </w:r>
            <w:r w:rsidR="009E4DDD" w:rsidRPr="009E4D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կայք տանող 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QR կոդով ու եռալեզու տեղեկատվությամբ </w:t>
            </w:r>
            <w:r w:rsidR="009E7652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="00C17CE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>վահանակ, որ</w:t>
            </w:r>
            <w:r w:rsidR="00E13E86">
              <w:rPr>
                <w:rFonts w:ascii="Sylfaen" w:hAnsi="Sylfaen" w:cs="Sylfaen"/>
                <w:sz w:val="24"/>
                <w:szCs w:val="24"/>
                <w:lang w:val="hy-AM"/>
              </w:rPr>
              <w:t>ոնք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հնարավորություն կտա</w:t>
            </w:r>
            <w:r w:rsidR="00E13E86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բարձրացնել  քաղաքացիների իրաազեկվածության մակարդակը:</w:t>
            </w:r>
          </w:p>
          <w:p w14:paraId="3746E906" w14:textId="7C148E24" w:rsidR="00AD7DC4" w:rsidRPr="006A1DF6" w:rsidRDefault="00AD7DC4" w:rsidP="00AD7DC4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>Բացի այ</w:t>
            </w:r>
            <w:r w:rsidR="00647009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որ կծանոթանան համայնքի պատմությանը, </w:t>
            </w:r>
            <w:r w:rsidR="00647009">
              <w:rPr>
                <w:rFonts w:ascii="Sylfaen" w:hAnsi="Sylfaen" w:cs="Sylfaen"/>
                <w:sz w:val="24"/>
                <w:szCs w:val="24"/>
                <w:lang w:val="hy-AM"/>
              </w:rPr>
              <w:t>նաև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կիրազեկվեն համայնքում տեղի ունեցող իրադարձություններին, կակտիվանա համայնքի կայքէջը, ավագանու նիստերի օնլայն դիտումների քանակը կավելանա:</w:t>
            </w:r>
          </w:p>
          <w:p w14:paraId="112A2F53" w14:textId="77777777" w:rsidR="00EF705C" w:rsidRDefault="00EF705C" w:rsidP="009D1252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</w:p>
          <w:p w14:paraId="1D88EE93" w14:textId="554CB87A" w:rsidR="00D60C95" w:rsidRPr="006A1DF6" w:rsidRDefault="00D60C95" w:rsidP="009D1252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2.2 Քաղաքացիական </w:t>
            </w:r>
            <w:r w:rsidR="001476ED" w:rsidRPr="001476E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ակտիվ </w:t>
            </w:r>
            <w:r w:rsidR="001476ED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խմբ</w:t>
            </w: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ի ձևավորում, իրազեկում և հանրային արշավների կազմակերպում։</w:t>
            </w:r>
          </w:p>
          <w:p w14:paraId="7250D2A1" w14:textId="499388E9" w:rsidR="00AD7DC4" w:rsidRPr="006A1DF6" w:rsidRDefault="00AD7DC4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516C3C">
              <w:rPr>
                <w:rFonts w:ascii="Sylfaen" w:hAnsi="Sylfaen" w:cs="Sylfaen"/>
                <w:sz w:val="24"/>
                <w:szCs w:val="24"/>
                <w:lang w:val="hy-AM"/>
              </w:rPr>
              <w:t>Համագործակցելով համայնքում ակտիվ հասարակական կազմակերպությունների հետ, օգտագործելով համայնքի կամավորական ներուժը` կստեղծվ</w:t>
            </w:r>
            <w:r w:rsidR="00647009" w:rsidRPr="00516C3C">
              <w:rPr>
                <w:rFonts w:ascii="Sylfaen" w:hAnsi="Sylfaen" w:cs="Sylfaen"/>
                <w:sz w:val="24"/>
                <w:szCs w:val="24"/>
                <w:lang w:val="hy-AM"/>
              </w:rPr>
              <w:t>ի քաղաքացիական ակտիվ խումբ</w:t>
            </w:r>
            <w:r w:rsidR="009E4DDD" w:rsidRPr="00516C3C">
              <w:rPr>
                <w:rFonts w:ascii="Sylfaen" w:hAnsi="Sylfaen" w:cs="Sylfaen"/>
                <w:sz w:val="24"/>
                <w:szCs w:val="24"/>
                <w:lang w:val="hy-AM"/>
              </w:rPr>
              <w:t>` մինչև 15 հոգուց բաղկացած</w:t>
            </w:r>
            <w:r w:rsidR="00F06606" w:rsidRPr="00516C3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(երիտասարդներ, կանայք, </w:t>
            </w:r>
            <w:r w:rsidR="00647009" w:rsidRPr="00516C3C">
              <w:rPr>
                <w:rFonts w:ascii="Sylfaen" w:hAnsi="Sylfaen" w:cs="Sylfaen"/>
                <w:sz w:val="24"/>
                <w:szCs w:val="24"/>
                <w:lang w:val="hy-AM"/>
              </w:rPr>
              <w:t>տարեցն</w:t>
            </w:r>
            <w:r w:rsidR="00F06606" w:rsidRPr="00516C3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եր, հենաշարժողական խնդիրներ ունեցողներ, Լեռնային Ղարաբաղից </w:t>
            </w:r>
            <w:r w:rsidR="00647009" w:rsidRPr="00516C3C">
              <w:rPr>
                <w:rFonts w:ascii="Sylfaen" w:hAnsi="Sylfaen" w:cs="Sylfaen"/>
                <w:sz w:val="24"/>
                <w:szCs w:val="24"/>
                <w:lang w:val="hy-AM"/>
              </w:rPr>
              <w:t>փախստականներ</w:t>
            </w:r>
            <w:r w:rsidR="00F06606" w:rsidRPr="00516C3C">
              <w:rPr>
                <w:rFonts w:ascii="Sylfaen" w:hAnsi="Sylfaen" w:cs="Sylfaen"/>
                <w:sz w:val="24"/>
                <w:szCs w:val="24"/>
                <w:lang w:val="hy-AM"/>
              </w:rPr>
              <w:t>)</w:t>
            </w:r>
            <w:r w:rsidRPr="00516C3C">
              <w:rPr>
                <w:rFonts w:ascii="Sylfaen" w:hAnsi="Sylfaen" w:cs="Sylfaen"/>
                <w:sz w:val="24"/>
                <w:szCs w:val="24"/>
                <w:lang w:val="hy-AM"/>
              </w:rPr>
              <w:t>, որոնք կմասնակցեն ավագանու նիստերին</w:t>
            </w:r>
            <w:r w:rsidR="00AC6891">
              <w:rPr>
                <w:rFonts w:ascii="Sylfaen" w:hAnsi="Sylfaen" w:cs="Sylfaen"/>
                <w:sz w:val="24"/>
                <w:szCs w:val="24"/>
                <w:lang w:val="hy-AM"/>
              </w:rPr>
              <w:t>, կպատրաստվեն և կտարածվեն նաև ՏԻՄ գործառույթների վերաբերյալ սոցիալական հոլովակներ։</w:t>
            </w:r>
            <w:r w:rsidRPr="00516C3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Գործընթացը կկրի շարունանական բնույթ` բարձրացնելով բնակիչների մասնակցությունը որոշումների կայացման գործընթացում</w:t>
            </w:r>
            <w:r w:rsidR="00AC6891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14:paraId="293541AA" w14:textId="77777777" w:rsidR="00D60C95" w:rsidRDefault="00D60C9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5029B20B" w14:textId="6000D2E5" w:rsidR="00D60C95" w:rsidRDefault="00D60C9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3) Ավագանու նիստերի</w:t>
            </w:r>
            <w:r w:rsidR="00126A23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 ֆիզիկական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մասնակցության </w:t>
            </w:r>
            <w:r w:rsidR="00126A23">
              <w:rPr>
                <w:rFonts w:ascii="Sylfaen" w:hAnsi="Sylfaen" w:cs="Sylfaen"/>
                <w:sz w:val="24"/>
                <w:szCs w:val="24"/>
                <w:lang w:val="hy-AM"/>
              </w:rPr>
              <w:t>հասանելիության ապահովում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` խոցելի խմբերի համար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 xml:space="preserve">համայնքապետարանի </w:t>
            </w:r>
            <w:r w:rsidR="009E4DDD" w:rsidRPr="009E4DD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2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թեքահարթակ</w:t>
            </w:r>
            <w:r w:rsidR="009E4DDD" w:rsidRPr="009E4DDD">
              <w:rPr>
                <w:rFonts w:ascii="Sylfaen" w:hAnsi="Sylfaen" w:cs="Sylfaen"/>
                <w:sz w:val="24"/>
                <w:szCs w:val="24"/>
                <w:lang w:val="hy-AM"/>
              </w:rPr>
              <w:t>ներ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ի բարեկարգման միջոցով։</w:t>
            </w:r>
          </w:p>
          <w:p w14:paraId="18B9A6A3" w14:textId="77777777" w:rsidR="00592B35" w:rsidRDefault="00592B35" w:rsidP="009D1252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14:paraId="6EDE6F7F" w14:textId="07692380" w:rsidR="00D60C95" w:rsidRPr="006A1DF6" w:rsidRDefault="00D60C95" w:rsidP="0073420A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3.</w:t>
            </w:r>
            <w:r w:rsidR="006A1DF6" w:rsidRPr="006A1DF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1</w:t>
            </w: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Համայնքապետարանի շենքի առաջին հարկում` քաղաքացիների մեկ պատուհան գրասենյակին կից smar</w:t>
            </w:r>
            <w:r w:rsidR="00D8608F" w:rsidRPr="00D8608F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t</w:t>
            </w: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հեռուստացույցի տեղադրում:</w:t>
            </w:r>
          </w:p>
          <w:p w14:paraId="5521097A" w14:textId="4194E02E" w:rsidR="00AD7DC4" w:rsidRPr="006A1DF6" w:rsidRDefault="00AD7DC4" w:rsidP="007C7DD3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Ձեռքբերված խելացի </w:t>
            </w:r>
            <w:r w:rsidR="00D8608F">
              <w:rPr>
                <w:rFonts w:ascii="Sylfaen" w:hAnsi="Sylfaen" w:cs="Sylfaen"/>
                <w:sz w:val="24"/>
                <w:szCs w:val="24"/>
                <w:lang w:val="hy-AM"/>
              </w:rPr>
              <w:t>հեռ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>ուստացույցի տեղադրում</w:t>
            </w:r>
            <w:r w:rsidRPr="00AD7DC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</w:t>
            </w:r>
            <w:r w:rsidRPr="00AD7DC4">
              <w:rPr>
                <w:rFonts w:ascii="Sylfaen" w:hAnsi="Sylfaen" w:cs="Sylfaen"/>
                <w:sz w:val="24"/>
                <w:szCs w:val="24"/>
                <w:lang w:val="hy-AM"/>
              </w:rPr>
              <w:t>քաղաքացիների մեկ պատուհան գրասենյակին կից</w:t>
            </w:r>
            <w:r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քանի որ </w:t>
            </w:r>
            <w:r w:rsidR="00B446F0"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օրական նվազագույնը 70-100 քաղաքացի սպասարկվում է: Արդյունքում քաղաքացիները հնարավորություն կստանան տեղեկանալու համայնքի նորություններին, կատարված աշխատանքներին ու </w:t>
            </w:r>
            <w:r w:rsidR="007C7DD3" w:rsidRPr="006A1DF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հնարավորություն կստանան հետևելու </w:t>
            </w:r>
            <w:r w:rsidR="00B446F0" w:rsidRPr="006A1DF6">
              <w:rPr>
                <w:rFonts w:ascii="Sylfaen" w:hAnsi="Sylfaen" w:cs="Sylfaen"/>
                <w:sz w:val="24"/>
                <w:szCs w:val="24"/>
                <w:lang w:val="hy-AM"/>
              </w:rPr>
              <w:t>ավագանու նիստերի օնլայն հեռարձակումներ</w:t>
            </w:r>
            <w:r w:rsidR="007C7DD3" w:rsidRPr="006A1DF6">
              <w:rPr>
                <w:rFonts w:ascii="Sylfaen" w:hAnsi="Sylfaen" w:cs="Sylfaen"/>
                <w:sz w:val="24"/>
                <w:szCs w:val="24"/>
                <w:lang w:val="hy-AM"/>
              </w:rPr>
              <w:t>ին</w:t>
            </w:r>
            <w:r w:rsidR="00B446F0" w:rsidRPr="006A1DF6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</w:p>
        </w:tc>
      </w:tr>
      <w:tr w:rsidR="00D60C95" w:rsidRPr="00DE7DA6" w14:paraId="55210983" w14:textId="77777777" w:rsidTr="00AD6701">
        <w:trPr>
          <w:trHeight w:val="971"/>
        </w:trPr>
        <w:tc>
          <w:tcPr>
            <w:tcW w:w="4050" w:type="dxa"/>
          </w:tcPr>
          <w:p w14:paraId="167D9048" w14:textId="6876C366" w:rsidR="00D60C95" w:rsidRPr="00DD3669" w:rsidRDefault="00D60C95" w:rsidP="001974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lastRenderedPageBreak/>
              <w:t xml:space="preserve">10. </w:t>
            </w:r>
            <w:r w:rsidRPr="00DD366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Ի՞նչ արդյունքի եք ակնկալում հասնել ծրագրի իրականացման արդյունքում: Արդյունքները պետք է արձագանքեն ներկայացված խնդիրներին։</w:t>
            </w:r>
          </w:p>
          <w:p w14:paraId="5521097E" w14:textId="7DC555E8" w:rsidR="00D60C95" w:rsidRPr="00DD3669" w:rsidRDefault="00D60C95" w:rsidP="001974D6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799BE4AE" w14:textId="1613A1FD" w:rsidR="002A6A89" w:rsidRPr="00D86547" w:rsidRDefault="002040CD" w:rsidP="002A6A89">
            <w:pPr>
              <w:jc w:val="both"/>
              <w:rPr>
                <w:rFonts w:ascii="Sylfaen" w:hAnsi="Sylfaen"/>
                <w:sz w:val="24"/>
                <w:lang w:val="hy-AM"/>
              </w:rPr>
            </w:pPr>
            <w:r w:rsidRPr="002040CD">
              <w:rPr>
                <w:rFonts w:ascii="Sylfaen" w:hAnsi="Sylfaen"/>
                <w:sz w:val="24"/>
                <w:lang w:val="hy-AM"/>
              </w:rPr>
              <w:t xml:space="preserve">Ծրագրի իրականացման արդյունքում կկարողանանք հասնել հետևյալ արդյունքների՝ </w:t>
            </w:r>
          </w:p>
          <w:p w14:paraId="04F87C7F" w14:textId="3B009A1D" w:rsidR="002A6A89" w:rsidRPr="00AD64BB" w:rsidRDefault="00076192" w:rsidP="00076192">
            <w:pPr>
              <w:pStyle w:val="a3"/>
              <w:numPr>
                <w:ilvl w:val="0"/>
                <w:numId w:val="25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076192">
              <w:rPr>
                <w:rFonts w:ascii="Sylfaen" w:hAnsi="Sylfaen" w:cs="Sylfaen"/>
                <w:sz w:val="24"/>
                <w:lang w:val="hy-AM"/>
              </w:rPr>
              <w:t>Ավագանու նիստերի դահլիճը կարդիականացվի նոր սարքավորումներով՝ բարձրախոսներով, պրոյեկտորով, պրոյեկտորի էկրանով, սմարթ հեռուստացույցով։</w:t>
            </w:r>
            <w:r w:rsidR="009C75CE">
              <w:rPr>
                <w:rFonts w:ascii="Sylfaen" w:hAnsi="Sylfaen" w:cs="Sylfaen"/>
                <w:sz w:val="24"/>
                <w:lang w:val="hy-AM"/>
              </w:rPr>
              <w:t xml:space="preserve"> Հետևաբար, կբարելավվի </w:t>
            </w:r>
            <w:r w:rsidR="00A62BF8" w:rsidRPr="00A62BF8">
              <w:rPr>
                <w:rFonts w:ascii="Sylfaen" w:hAnsi="Sylfaen" w:cs="Sylfaen"/>
                <w:sz w:val="24"/>
                <w:lang w:val="hy-AM"/>
              </w:rPr>
              <w:t>ավագանու նիստերի հեռարձակման որակը։</w:t>
            </w:r>
          </w:p>
          <w:p w14:paraId="1CDC0882" w14:textId="77777777" w:rsidR="00AC6891" w:rsidRDefault="009E7652" w:rsidP="00AC6891">
            <w:pPr>
              <w:pStyle w:val="a3"/>
              <w:numPr>
                <w:ilvl w:val="0"/>
                <w:numId w:val="25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Նախատեսված</w:t>
            </w:r>
            <w:r w:rsidR="00AD64BB" w:rsidRPr="00AD64BB">
              <w:rPr>
                <w:rFonts w:ascii="Sylfaen" w:hAnsi="Sylfaen"/>
                <w:sz w:val="24"/>
                <w:lang w:val="hy-AM"/>
              </w:rPr>
              <w:t xml:space="preserve"> վայրերում կտեղադրվեն QR կոդ</w:t>
            </w:r>
            <w:r>
              <w:rPr>
                <w:rFonts w:ascii="Sylfaen" w:hAnsi="Sylfaen"/>
                <w:sz w:val="24"/>
                <w:lang w:val="hy-AM"/>
              </w:rPr>
              <w:t>ով</w:t>
            </w:r>
            <w:r w:rsidR="00AD64BB" w:rsidRPr="00AD64BB">
              <w:rPr>
                <w:rFonts w:ascii="Sylfaen" w:hAnsi="Sylfaen"/>
                <w:sz w:val="24"/>
                <w:lang w:val="hy-AM"/>
              </w:rPr>
              <w:t xml:space="preserve"> և</w:t>
            </w:r>
            <w:r>
              <w:rPr>
                <w:rFonts w:ascii="Sylfaen" w:hAnsi="Sylfaen"/>
                <w:sz w:val="24"/>
                <w:lang w:val="hy-AM"/>
              </w:rPr>
              <w:t xml:space="preserve"> եռալեզու</w:t>
            </w:r>
            <w:r w:rsidR="00AD64BB" w:rsidRPr="00AD64BB">
              <w:rPr>
                <w:rFonts w:ascii="Sylfaen" w:hAnsi="Sylfaen"/>
                <w:sz w:val="24"/>
                <w:lang w:val="hy-AM"/>
              </w:rPr>
              <w:t xml:space="preserve"> տեղեկատվական </w:t>
            </w:r>
            <w:r w:rsidR="005C0C00" w:rsidRPr="00D86547">
              <w:rPr>
                <w:rFonts w:ascii="Sylfaen" w:hAnsi="Sylfaen"/>
                <w:sz w:val="24"/>
                <w:lang w:val="hy-AM"/>
              </w:rPr>
              <w:t xml:space="preserve">(3) </w:t>
            </w:r>
            <w:r w:rsidR="00AD64BB" w:rsidRPr="00AD64BB">
              <w:rPr>
                <w:rFonts w:ascii="Sylfaen" w:hAnsi="Sylfaen"/>
                <w:sz w:val="24"/>
                <w:lang w:val="hy-AM"/>
              </w:rPr>
              <w:t>վահանակներ՝ ավագանու գործառույթների, տեղական ինքնակառավարման թափանցիկության և հաշվետվողականության մասին բնակչության իրազեկվածությունը բարձրացնելու նպատակով։</w:t>
            </w:r>
          </w:p>
          <w:p w14:paraId="1C9F97E3" w14:textId="3E34D5C1" w:rsidR="00AC6891" w:rsidRPr="00AC6891" w:rsidRDefault="00AC6891" w:rsidP="00AC6891">
            <w:pPr>
              <w:pStyle w:val="a3"/>
              <w:numPr>
                <w:ilvl w:val="0"/>
                <w:numId w:val="25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AC6891">
              <w:rPr>
                <w:rFonts w:ascii="Sylfaen" w:hAnsi="Sylfaen"/>
                <w:sz w:val="24"/>
                <w:lang w:val="hy-AM"/>
              </w:rPr>
              <w:t xml:space="preserve">Կպատրաստվեն և կտարածվեն նաև 5 սոցիալական հոլովակներ ՏԻՄ գործառույթների վերաբերյալ։ </w:t>
            </w:r>
          </w:p>
          <w:p w14:paraId="6E534617" w14:textId="10C3B772" w:rsidR="00D60C95" w:rsidRDefault="00546CAE" w:rsidP="00546CAE">
            <w:pPr>
              <w:pStyle w:val="a3"/>
              <w:numPr>
                <w:ilvl w:val="0"/>
                <w:numId w:val="25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46CAE">
              <w:rPr>
                <w:rFonts w:ascii="Sylfaen" w:hAnsi="Sylfaen"/>
                <w:sz w:val="24"/>
                <w:lang w:val="hy-AM"/>
              </w:rPr>
              <w:t>Ավագանու նիստերին մասնակց</w:t>
            </w:r>
            <w:r>
              <w:rPr>
                <w:rFonts w:ascii="Sylfaen" w:hAnsi="Sylfaen"/>
                <w:sz w:val="24"/>
                <w:lang w:val="hy-AM"/>
              </w:rPr>
              <w:t>ե</w:t>
            </w:r>
            <w:r w:rsidR="005C0C00">
              <w:rPr>
                <w:rFonts w:ascii="Sylfaen" w:hAnsi="Sylfaen"/>
                <w:sz w:val="24"/>
                <w:lang w:val="hy-AM"/>
              </w:rPr>
              <w:t>լ</w:t>
            </w:r>
            <w:r>
              <w:rPr>
                <w:rFonts w:ascii="Sylfaen" w:hAnsi="Sylfaen"/>
                <w:sz w:val="24"/>
                <w:lang w:val="hy-AM"/>
              </w:rPr>
              <w:t>ու</w:t>
            </w:r>
            <w:r w:rsidRPr="00546CAE">
              <w:rPr>
                <w:rFonts w:ascii="Sylfaen" w:hAnsi="Sylfaen"/>
                <w:sz w:val="24"/>
                <w:lang w:val="hy-AM"/>
              </w:rPr>
              <w:t xml:space="preserve"> և բնակչության իրազեկվածությունը բարձրացնելու համար կձևավորվի ակտիվ քաղաքացիական</w:t>
            </w:r>
            <w:r>
              <w:rPr>
                <w:rFonts w:ascii="Sylfaen" w:hAnsi="Sylfaen"/>
                <w:sz w:val="24"/>
                <w:lang w:val="hy-AM"/>
              </w:rPr>
              <w:t xml:space="preserve"> 1</w:t>
            </w:r>
            <w:r w:rsidRPr="00546CAE">
              <w:rPr>
                <w:rFonts w:ascii="Sylfaen" w:hAnsi="Sylfaen"/>
                <w:sz w:val="24"/>
                <w:lang w:val="hy-AM"/>
              </w:rPr>
              <w:t xml:space="preserve"> խումբ։</w:t>
            </w:r>
          </w:p>
          <w:p w14:paraId="1A443676" w14:textId="5D0FAC83" w:rsidR="00EE1271" w:rsidRDefault="006A047D" w:rsidP="00546CAE">
            <w:pPr>
              <w:pStyle w:val="a3"/>
              <w:numPr>
                <w:ilvl w:val="0"/>
                <w:numId w:val="25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6A047D">
              <w:rPr>
                <w:rFonts w:ascii="Sylfaen" w:hAnsi="Sylfaen"/>
                <w:sz w:val="24"/>
                <w:lang w:val="hy-AM"/>
              </w:rPr>
              <w:t>Ավագանու նիստերի</w:t>
            </w:r>
            <w:r>
              <w:rPr>
                <w:rFonts w:ascii="Sylfaen" w:hAnsi="Sylfaen"/>
                <w:sz w:val="24"/>
                <w:lang w:val="hy-AM"/>
              </w:rPr>
              <w:t xml:space="preserve">ն </w:t>
            </w:r>
            <w:r w:rsidR="00694227">
              <w:rPr>
                <w:rFonts w:ascii="Sylfaen" w:hAnsi="Sylfaen"/>
                <w:sz w:val="24"/>
                <w:lang w:val="hy-AM"/>
              </w:rPr>
              <w:t>համայնքի բնակիչների կողմից հասանելիությունը</w:t>
            </w:r>
            <w:r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694227">
              <w:rPr>
                <w:rFonts w:ascii="Sylfaen" w:hAnsi="Sylfaen"/>
                <w:sz w:val="24"/>
                <w:lang w:val="hy-AM"/>
              </w:rPr>
              <w:t>կբարձրանա</w:t>
            </w:r>
            <w:r>
              <w:rPr>
                <w:rFonts w:ascii="Sylfaen" w:hAnsi="Sylfaen"/>
                <w:sz w:val="24"/>
                <w:lang w:val="hy-AM"/>
              </w:rPr>
              <w:t xml:space="preserve"> և </w:t>
            </w:r>
            <w:r w:rsidR="00694227" w:rsidRPr="006A047D">
              <w:rPr>
                <w:rFonts w:ascii="Sylfaen" w:hAnsi="Sylfaen"/>
                <w:sz w:val="24"/>
                <w:lang w:val="hy-AM"/>
              </w:rPr>
              <w:t xml:space="preserve">խոցելի խմբերի </w:t>
            </w:r>
            <w:r w:rsidRPr="006A047D">
              <w:rPr>
                <w:rFonts w:ascii="Sylfaen" w:hAnsi="Sylfaen"/>
                <w:sz w:val="24"/>
                <w:lang w:val="hy-AM"/>
              </w:rPr>
              <w:t xml:space="preserve">ֆիզիկական </w:t>
            </w:r>
            <w:r w:rsidR="002402BA">
              <w:rPr>
                <w:rFonts w:ascii="Sylfaen" w:hAnsi="Sylfaen"/>
                <w:sz w:val="24"/>
                <w:lang w:val="hy-AM"/>
              </w:rPr>
              <w:t>ներկայությունը</w:t>
            </w:r>
            <w:r w:rsidRPr="006A047D">
              <w:rPr>
                <w:rFonts w:ascii="Sylfaen" w:hAnsi="Sylfaen"/>
                <w:sz w:val="24"/>
                <w:lang w:val="hy-AM"/>
              </w:rPr>
              <w:t xml:space="preserve"> կ</w:t>
            </w:r>
            <w:r w:rsidR="002402BA">
              <w:rPr>
                <w:rFonts w:ascii="Sylfaen" w:hAnsi="Sylfaen"/>
                <w:sz w:val="24"/>
                <w:lang w:val="hy-AM"/>
              </w:rPr>
              <w:t>ապահովվի</w:t>
            </w:r>
            <w:r w:rsidRPr="006A047D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04828">
              <w:rPr>
                <w:rFonts w:ascii="Sylfaen" w:hAnsi="Sylfaen"/>
                <w:sz w:val="24"/>
                <w:lang w:val="hy-AM"/>
              </w:rPr>
              <w:t xml:space="preserve">2 </w:t>
            </w:r>
            <w:r w:rsidRPr="006A047D">
              <w:rPr>
                <w:rFonts w:ascii="Sylfaen" w:hAnsi="Sylfaen"/>
                <w:sz w:val="24"/>
                <w:lang w:val="hy-AM"/>
              </w:rPr>
              <w:t>թեքահարթակներ տեղադրելո</w:t>
            </w:r>
            <w:r w:rsidR="00424529">
              <w:rPr>
                <w:rFonts w:ascii="Sylfaen" w:hAnsi="Sylfaen"/>
                <w:sz w:val="24"/>
                <w:lang w:val="hy-AM"/>
              </w:rPr>
              <w:t>ւ միջոցով</w:t>
            </w:r>
            <w:r w:rsidRPr="006A047D">
              <w:rPr>
                <w:rFonts w:ascii="Sylfaen" w:hAnsi="Sylfaen"/>
                <w:sz w:val="24"/>
                <w:lang w:val="hy-AM"/>
              </w:rPr>
              <w:t>:</w:t>
            </w:r>
          </w:p>
          <w:p w14:paraId="55210982" w14:textId="41A96F49" w:rsidR="00424529" w:rsidRPr="00546CAE" w:rsidRDefault="00E316CB" w:rsidP="00546CAE">
            <w:pPr>
              <w:pStyle w:val="a3"/>
              <w:numPr>
                <w:ilvl w:val="0"/>
                <w:numId w:val="25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E316CB">
              <w:rPr>
                <w:rFonts w:ascii="Sylfaen" w:hAnsi="Sylfaen"/>
                <w:sz w:val="24"/>
                <w:lang w:val="hy-AM"/>
              </w:rPr>
              <w:t xml:space="preserve">Քաղաքացիների </w:t>
            </w:r>
            <w:r w:rsidR="00306FAF">
              <w:rPr>
                <w:rFonts w:ascii="Sylfaen" w:hAnsi="Sylfaen"/>
                <w:sz w:val="24"/>
                <w:lang w:val="hy-AM"/>
              </w:rPr>
              <w:t>համար</w:t>
            </w:r>
            <w:r w:rsidRPr="00E316CB">
              <w:rPr>
                <w:rFonts w:ascii="Sylfaen" w:hAnsi="Sylfaen"/>
                <w:sz w:val="24"/>
                <w:lang w:val="hy-AM"/>
              </w:rPr>
              <w:t xml:space="preserve"> կտեղադրվի </w:t>
            </w:r>
            <w:r w:rsidR="00204828">
              <w:rPr>
                <w:rFonts w:ascii="Sylfaen" w:hAnsi="Sylfaen"/>
                <w:sz w:val="24"/>
                <w:lang w:val="hy-AM"/>
              </w:rPr>
              <w:t xml:space="preserve">1 </w:t>
            </w:r>
            <w:r w:rsidR="00306FAF">
              <w:rPr>
                <w:rFonts w:ascii="Sylfaen" w:hAnsi="Sylfaen"/>
                <w:sz w:val="24"/>
                <w:lang w:val="hy-AM"/>
              </w:rPr>
              <w:t>smart</w:t>
            </w:r>
            <w:r w:rsidRPr="00E316CB">
              <w:rPr>
                <w:rFonts w:ascii="Sylfaen" w:hAnsi="Sylfaen"/>
                <w:sz w:val="24"/>
                <w:lang w:val="hy-AM"/>
              </w:rPr>
              <w:t xml:space="preserve"> հեռուստացույց, որը թույլ կտա քաղաքացիներին ծանոթանալ համայնքի նորություններին և դիտել ավագանու նիստերի առցանց հեռարձակումները։</w:t>
            </w:r>
          </w:p>
        </w:tc>
      </w:tr>
      <w:tr w:rsidR="00D60C95" w:rsidRPr="00DE7DA6" w14:paraId="5521098F" w14:textId="77777777" w:rsidTr="00592B35">
        <w:trPr>
          <w:trHeight w:val="1367"/>
        </w:trPr>
        <w:tc>
          <w:tcPr>
            <w:tcW w:w="4050" w:type="dxa"/>
          </w:tcPr>
          <w:p w14:paraId="5521098A" w14:textId="18408D52" w:rsidR="00B86171" w:rsidRPr="00DD3669" w:rsidRDefault="00D60C95" w:rsidP="00A96A7B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lastRenderedPageBreak/>
              <w:t>11. Ո՞ւմ եք ներգրավելու ծրագրի իրականացմանը: Ովքե՞ր են ձեր թիմակիցները համայնքում եւ համայնքից դուրս։</w:t>
            </w:r>
          </w:p>
        </w:tc>
        <w:tc>
          <w:tcPr>
            <w:tcW w:w="7110" w:type="dxa"/>
          </w:tcPr>
          <w:p w14:paraId="5521098E" w14:textId="37B19DB5" w:rsidR="00D60C95" w:rsidRPr="00DF5F45" w:rsidRDefault="00DF5F45" w:rsidP="00DF5F45">
            <w:pPr>
              <w:pStyle w:val="a3"/>
              <w:ind w:left="0"/>
              <w:jc w:val="both"/>
              <w:rPr>
                <w:rFonts w:ascii="Sylfaen" w:hAnsi="Sylfaen" w:cs="Arial"/>
                <w:sz w:val="24"/>
                <w:szCs w:val="24"/>
                <w:shd w:val="clear" w:color="auto" w:fill="FFFFFF"/>
                <w:lang w:val="hy-AM"/>
              </w:rPr>
            </w:pPr>
            <w:r w:rsidRPr="00DF5F45">
              <w:rPr>
                <w:rFonts w:ascii="Sylfaen" w:hAnsi="Sylfaen" w:cs="Arial"/>
                <w:sz w:val="24"/>
                <w:szCs w:val="24"/>
                <w:shd w:val="clear" w:color="auto" w:fill="FFFFFF"/>
                <w:lang w:val="hy-AM"/>
              </w:rPr>
              <w:t xml:space="preserve">Համագործակցելու ենք համայնքապետարանի աշխատակազմի, ՀՈԱԿ-ների, համայնքում ակտիվ գործունեություն ծավալող հասարակական կազմակերպությունների հետ: </w:t>
            </w:r>
          </w:p>
        </w:tc>
      </w:tr>
      <w:tr w:rsidR="00D60C95" w:rsidRPr="00D60C95" w14:paraId="55210999" w14:textId="77777777" w:rsidTr="00AD6701">
        <w:tc>
          <w:tcPr>
            <w:tcW w:w="4050" w:type="dxa"/>
          </w:tcPr>
          <w:p w14:paraId="442F3782" w14:textId="045DD32A" w:rsidR="00D60C95" w:rsidRPr="00DD3669" w:rsidRDefault="00D60C95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12. Ի՞նչ ռեսուրսներ են առկա 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ձ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եր համայնքում, որ կնպաստեն 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ձ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եր ծրագրի իրագործմանը: </w:t>
            </w:r>
          </w:p>
          <w:p w14:paraId="55210995" w14:textId="7FC1ADA3" w:rsidR="00D60C95" w:rsidRPr="00DD3669" w:rsidRDefault="00D60C95" w:rsidP="003C70A7">
            <w:pPr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7B672421" w14:textId="669F9173" w:rsidR="00516C3C" w:rsidRPr="0051569D" w:rsidRDefault="00516C3C" w:rsidP="0051569D">
            <w:pPr>
              <w:pStyle w:val="a3"/>
              <w:numPr>
                <w:ilvl w:val="0"/>
                <w:numId w:val="26"/>
              </w:num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51569D">
              <w:rPr>
                <w:rFonts w:ascii="Sylfaen" w:hAnsi="Sylfaen" w:cs="Sylfaen"/>
                <w:sz w:val="24"/>
                <w:szCs w:val="24"/>
                <w:lang w:val="hy-AM"/>
              </w:rPr>
              <w:t>Համայնքապետարանի աշխատակազմի աջակցություն</w:t>
            </w:r>
          </w:p>
          <w:p w14:paraId="3EE20D9C" w14:textId="77777777" w:rsidR="00516C3C" w:rsidRPr="0051569D" w:rsidRDefault="00516C3C" w:rsidP="0051569D">
            <w:pPr>
              <w:pStyle w:val="a3"/>
              <w:numPr>
                <w:ilvl w:val="0"/>
                <w:numId w:val="26"/>
              </w:num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51569D">
              <w:rPr>
                <w:rFonts w:ascii="Sylfaen" w:hAnsi="Sylfaen" w:cs="Sylfaen"/>
                <w:sz w:val="24"/>
                <w:szCs w:val="24"/>
                <w:lang w:val="hy-AM"/>
              </w:rPr>
              <w:t>Տարածք` վահանակների տեղադրման համար</w:t>
            </w:r>
          </w:p>
          <w:p w14:paraId="0AB18C7B" w14:textId="50BD8732" w:rsidR="00DF5F45" w:rsidRPr="0051569D" w:rsidRDefault="00424529" w:rsidP="0051569D">
            <w:pPr>
              <w:pStyle w:val="a3"/>
              <w:numPr>
                <w:ilvl w:val="0"/>
                <w:numId w:val="26"/>
              </w:num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Ո</w:t>
            </w:r>
            <w:r w:rsidR="00516C3C" w:rsidRPr="0051569D">
              <w:rPr>
                <w:rFonts w:ascii="Sylfaen" w:hAnsi="Sylfaen" w:cs="Sylfaen"/>
                <w:sz w:val="24"/>
                <w:szCs w:val="24"/>
              </w:rPr>
              <w:t>լորտային</w:t>
            </w:r>
            <w:proofErr w:type="spellEnd"/>
            <w:r w:rsidR="00516C3C" w:rsidRPr="0051569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անհրաժեշտ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516C3C" w:rsidRPr="0051569D">
              <w:rPr>
                <w:rFonts w:ascii="Sylfaen" w:hAnsi="Sylfaen" w:cs="Sylfaen"/>
                <w:sz w:val="24"/>
                <w:szCs w:val="24"/>
              </w:rPr>
              <w:t>մասնագետներ</w:t>
            </w:r>
            <w:proofErr w:type="spellEnd"/>
          </w:p>
          <w:p w14:paraId="55210998" w14:textId="6976E24F" w:rsidR="00DF5F45" w:rsidRPr="00516C3C" w:rsidRDefault="00DF5F45" w:rsidP="00516C3C">
            <w:pPr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</w:tr>
      <w:tr w:rsidR="00D60C95" w:rsidRPr="00DE7DA6" w14:paraId="552109A2" w14:textId="77777777" w:rsidTr="00592B35">
        <w:trPr>
          <w:trHeight w:val="1952"/>
        </w:trPr>
        <w:tc>
          <w:tcPr>
            <w:tcW w:w="4050" w:type="dxa"/>
          </w:tcPr>
          <w:p w14:paraId="2E0885A5" w14:textId="5162769D" w:rsidR="00D60C95" w:rsidRPr="00DD3669" w:rsidRDefault="00D60C95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1</w:t>
            </w:r>
            <w:r w:rsidRPr="00D60C95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3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. Ինչպե՞ս եք նախատեսում ապահովել ծրագրի կայունությունը ֆինանսավորման ավարտից հետո:</w:t>
            </w:r>
          </w:p>
          <w:p w14:paraId="5521099C" w14:textId="62714247" w:rsidR="00D60C95" w:rsidRPr="00DD3669" w:rsidRDefault="00D60C95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552109A1" w14:textId="6E020399" w:rsidR="001400C1" w:rsidRPr="008D1293" w:rsidRDefault="008D1293" w:rsidP="008D1293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>Ծրագիր</w:t>
            </w:r>
            <w:r w:rsidRPr="008D1293">
              <w:rPr>
                <w:rFonts w:ascii="Sylfaen" w:hAnsi="Sylfaen" w:cs="Sylfaen"/>
                <w:sz w:val="24"/>
                <w:szCs w:val="24"/>
                <w:lang w:val="hy-AM"/>
              </w:rPr>
              <w:t>ը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կունենա երկարաժամկետ արդյունք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։ Ա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>վագանու նիստերի որակի ապահովում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ը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կբերի բնակիչների կողմից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մասնակցության</w:t>
            </w:r>
            <w:r w:rsidR="00516C3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բարձրացման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և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նախագծերի նկատմամբ հետաքրքրության</w:t>
            </w:r>
            <w:r w:rsidR="00516C3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առաջացման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որն էլ կնպաստի իրենց կողմից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համայնքային խնդիրների բարձրաձայնմանը և 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նոր նախագծերի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հնարավոր </w:t>
            </w:r>
            <w:r w:rsidRPr="001400C1">
              <w:rPr>
                <w:rFonts w:ascii="Sylfaen" w:hAnsi="Sylfaen" w:cs="Sylfaen"/>
                <w:sz w:val="24"/>
                <w:szCs w:val="24"/>
                <w:lang w:val="hy-AM"/>
              </w:rPr>
              <w:t>առաջադրման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ը</w:t>
            </w:r>
            <w:r w:rsidRPr="008D1293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</w:p>
        </w:tc>
      </w:tr>
      <w:tr w:rsidR="00D60C95" w:rsidRPr="00DE7DA6" w14:paraId="552109A7" w14:textId="77777777" w:rsidTr="005D2586">
        <w:trPr>
          <w:trHeight w:val="5750"/>
        </w:trPr>
        <w:tc>
          <w:tcPr>
            <w:tcW w:w="4050" w:type="dxa"/>
          </w:tcPr>
          <w:p w14:paraId="046E82B3" w14:textId="5DB8AC1C" w:rsidR="00D60C95" w:rsidRPr="00DD3669" w:rsidRDefault="00D60C95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1</w:t>
            </w:r>
            <w:r w:rsidRPr="00D60C95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4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 xml:space="preserve">. Հակիրճ ներկայացրեք 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ձ</w:t>
            </w:r>
            <w:r w:rsidRPr="00DD3669"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  <w:t>եր ծրագիրը 10 նախադասությամբ եւ մատչելի լեզվով։</w:t>
            </w:r>
          </w:p>
          <w:p w14:paraId="341A6EA0" w14:textId="3F290795" w:rsidR="00D60C95" w:rsidRPr="00DD3669" w:rsidRDefault="00D60C95" w:rsidP="003C70A7">
            <w:pPr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DD3669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hy-AM"/>
              </w:rPr>
              <w:t>Ի՞նչ եք ցանկանում իրագործել, ինչպե՞ս եւ ի՞նչ եք փոխելու:</w:t>
            </w:r>
          </w:p>
          <w:p w14:paraId="552109A4" w14:textId="17FBDB58" w:rsidR="00D60C95" w:rsidRPr="00DD3669" w:rsidRDefault="00D60C95" w:rsidP="003C70A7">
            <w:pPr>
              <w:rPr>
                <w:rFonts w:ascii="Sylfaen" w:hAnsi="Sylfaen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7110" w:type="dxa"/>
          </w:tcPr>
          <w:p w14:paraId="5DA7321A" w14:textId="49CC8DBE" w:rsidR="00C21FAF" w:rsidRDefault="00C21FAF" w:rsidP="00C21FAF">
            <w:pPr>
              <w:pStyle w:val="a3"/>
              <w:ind w:left="0"/>
              <w:jc w:val="both"/>
              <w:rPr>
                <w:rFonts w:ascii="Sylfaen" w:hAnsi="Sylfaen"/>
                <w:sz w:val="24"/>
                <w:lang w:val="hy-AM"/>
              </w:rPr>
            </w:pPr>
            <w:r w:rsidRPr="00952AA3">
              <w:rPr>
                <w:rFonts w:ascii="Sylfaen" w:hAnsi="Sylfaen"/>
                <w:sz w:val="24"/>
                <w:lang w:val="hy-AM"/>
              </w:rPr>
              <w:t xml:space="preserve">Ժամանակակից տեխնիկական  սարքավորումների բացակայությունը հանգեցրել է ընդհանուր նիստերի հեռարձակման վատ որակի։ </w:t>
            </w:r>
            <w:r w:rsidR="00DE6C69">
              <w:rPr>
                <w:rFonts w:ascii="Sylfaen" w:hAnsi="Sylfaen"/>
                <w:sz w:val="24"/>
                <w:lang w:val="hy-AM"/>
              </w:rPr>
              <w:t>Վերջինիս պատճառով, ինչպես նաև՝</w:t>
            </w:r>
            <w:r w:rsidR="00DE6C69" w:rsidRPr="00DE6C69">
              <w:rPr>
                <w:rFonts w:ascii="Sylfaen" w:hAnsi="Sylfaen"/>
                <w:sz w:val="24"/>
                <w:lang w:val="hy-AM"/>
              </w:rPr>
              <w:t xml:space="preserve"> տեղեկատվության սահմանափակությունից</w:t>
            </w:r>
            <w:r w:rsidR="00DE6C69">
              <w:rPr>
                <w:rFonts w:ascii="Sylfaen" w:hAnsi="Sylfaen"/>
                <w:sz w:val="24"/>
                <w:lang w:val="hy-AM"/>
              </w:rPr>
              <w:t xml:space="preserve"> ելնելով</w:t>
            </w:r>
            <w:r w:rsidR="00DE6C69" w:rsidRPr="00DE6C69">
              <w:rPr>
                <w:rFonts w:ascii="Sylfaen" w:hAnsi="Sylfaen"/>
                <w:sz w:val="24"/>
                <w:lang w:val="hy-AM"/>
              </w:rPr>
              <w:t xml:space="preserve">, կիրականացվեն մի </w:t>
            </w:r>
            <w:r w:rsidR="00381813">
              <w:rPr>
                <w:rFonts w:ascii="Sylfaen" w:hAnsi="Sylfaen"/>
                <w:sz w:val="24"/>
                <w:lang w:val="hy-AM"/>
              </w:rPr>
              <w:t>շարք գործողություններ բնակիչների իրազեկվածության մակարդակը բարձրացնելու համար</w:t>
            </w:r>
            <w:r w:rsidR="00DE6C69" w:rsidRPr="00DE6C69">
              <w:rPr>
                <w:rFonts w:ascii="Sylfaen" w:hAnsi="Sylfaen"/>
                <w:sz w:val="24"/>
                <w:lang w:val="hy-AM"/>
              </w:rPr>
              <w:t>:</w:t>
            </w:r>
          </w:p>
          <w:p w14:paraId="27E07556" w14:textId="77777777" w:rsidR="00592B35" w:rsidRDefault="00381813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381813">
              <w:rPr>
                <w:rFonts w:ascii="Sylfaen" w:hAnsi="Sylfaen"/>
                <w:sz w:val="24"/>
                <w:lang w:val="hy-AM"/>
              </w:rPr>
              <w:t>Նիստերի դահլիճը համալրված կլինի նոր բարձրախոսներով, պրոյեկտորով, էկրանով և սմարթ հեռուստացույցով` փոխարինելով հնացած և անբավարար սարքավորումներով</w:t>
            </w:r>
            <w:r>
              <w:rPr>
                <w:rFonts w:ascii="Sylfaen" w:hAnsi="Sylfaen"/>
                <w:sz w:val="24"/>
                <w:lang w:val="hy-AM"/>
              </w:rPr>
              <w:t>։</w:t>
            </w:r>
            <w:r w:rsidR="00A92868">
              <w:rPr>
                <w:rFonts w:ascii="Sylfaen" w:hAnsi="Sylfaen"/>
                <w:sz w:val="24"/>
                <w:lang w:val="hy-AM"/>
              </w:rPr>
              <w:t xml:space="preserve"> </w:t>
            </w:r>
          </w:p>
          <w:p w14:paraId="3188CEA3" w14:textId="77777777" w:rsidR="00592B35" w:rsidRDefault="00A92868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A92868">
              <w:rPr>
                <w:rFonts w:ascii="Sylfaen" w:hAnsi="Sylfaen"/>
                <w:sz w:val="24"/>
                <w:lang w:val="hy-AM"/>
              </w:rPr>
              <w:t>Նոր սարքավորումները զգալիորեն կբարձրացնեն ավագանու նիստերի հեռարձակման որակը՝ դրանք դարձնելով ավելի գրավիչ և հասանելի հանրությանը:</w:t>
            </w:r>
          </w:p>
          <w:p w14:paraId="66A2868D" w14:textId="77777777" w:rsidR="00592B35" w:rsidRDefault="008358D9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92B35">
              <w:rPr>
                <w:rFonts w:ascii="Sylfaen" w:hAnsi="Sylfaen"/>
                <w:sz w:val="24"/>
                <w:lang w:val="hy-AM"/>
              </w:rPr>
              <w:t xml:space="preserve">2 թեքահարթակ կբարելավվեն՝ խոցելի խմբերի, այդ թվում՝ հաշմանդամություն ունեցող անձանց, ավագանու նիստերին մասնակցելու ֆիզիկական հասանելիությունն ապահովելու համար: </w:t>
            </w:r>
          </w:p>
          <w:p w14:paraId="1A0D7834" w14:textId="77777777" w:rsidR="00592B35" w:rsidRDefault="008358D9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92B35">
              <w:rPr>
                <w:rFonts w:ascii="Sylfaen" w:hAnsi="Sylfaen"/>
                <w:sz w:val="24"/>
                <w:lang w:val="hy-AM"/>
              </w:rPr>
              <w:t>QR կոդերը և տեղեկատվական վահանակները կտեղադրվեն հանրային տարածքներում՝ քաղաքացիներին ավագանու և տեղական ինքնակառավարման մարմինների գործունեության մասին մատչելի տեղեկատվություն տրամադրելու համար:</w:t>
            </w:r>
          </w:p>
          <w:p w14:paraId="69F04B61" w14:textId="77777777" w:rsidR="00592B35" w:rsidRDefault="00F64EBA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92B35">
              <w:rPr>
                <w:rFonts w:ascii="Sylfaen" w:hAnsi="Sylfaen"/>
                <w:sz w:val="24"/>
                <w:lang w:val="hy-AM"/>
              </w:rPr>
              <w:t xml:space="preserve">Կձևավորվի ակտիվ քաղաքացիական խումբ, որը կխրախուսի քաղաքացիների մասնակցությունը ավագանու նիստերին և որոշումների կայացման գործընթացներին: </w:t>
            </w:r>
          </w:p>
          <w:p w14:paraId="123CA2B8" w14:textId="77777777" w:rsidR="00592B35" w:rsidRDefault="00F64EBA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92B35">
              <w:rPr>
                <w:rFonts w:ascii="Sylfaen" w:hAnsi="Sylfaen"/>
                <w:sz w:val="24"/>
                <w:lang w:val="hy-AM"/>
              </w:rPr>
              <w:t xml:space="preserve">Կանցկացվի հանրային իրազեկման արշավ՝ </w:t>
            </w:r>
            <w:r w:rsidRPr="00592B35">
              <w:rPr>
                <w:rFonts w:ascii="Sylfaen" w:hAnsi="Sylfaen"/>
                <w:sz w:val="24"/>
                <w:lang w:val="hy-AM"/>
              </w:rPr>
              <w:lastRenderedPageBreak/>
              <w:t xml:space="preserve">բնակիչներին ավագանու գործառույթների և գործունեության մասին իրազեկելու նպատակով: </w:t>
            </w:r>
          </w:p>
          <w:p w14:paraId="7FC7E205" w14:textId="0E66B84F" w:rsidR="00C21FAF" w:rsidRDefault="00592B35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92B35">
              <w:rPr>
                <w:rFonts w:ascii="Sylfaen" w:hAnsi="Sylfaen"/>
                <w:sz w:val="24"/>
                <w:lang w:val="hy-AM"/>
              </w:rPr>
              <w:t xml:space="preserve">Ավագանու նիստերի առցանց հեռարձակումները քաղաքացիների համար ավելի մատչելի կդառնան </w:t>
            </w:r>
            <w:r>
              <w:rPr>
                <w:rFonts w:ascii="Sylfaen" w:hAnsi="Sylfaen"/>
                <w:sz w:val="24"/>
                <w:lang w:val="hy-AM"/>
              </w:rPr>
              <w:t>smart</w:t>
            </w:r>
            <w:r w:rsidRPr="00592B35">
              <w:rPr>
                <w:rFonts w:ascii="Sylfaen" w:hAnsi="Sylfaen"/>
                <w:sz w:val="24"/>
                <w:lang w:val="hy-AM"/>
              </w:rPr>
              <w:t xml:space="preserve"> հեռուստացույցի տեղադրման </w:t>
            </w:r>
            <w:r>
              <w:rPr>
                <w:rFonts w:ascii="Sylfaen" w:hAnsi="Sylfaen"/>
                <w:sz w:val="24"/>
                <w:lang w:val="hy-AM"/>
              </w:rPr>
              <w:t xml:space="preserve">և գործարկման </w:t>
            </w:r>
            <w:r w:rsidRPr="00592B35">
              <w:rPr>
                <w:rFonts w:ascii="Sylfaen" w:hAnsi="Sylfaen"/>
                <w:sz w:val="24"/>
                <w:lang w:val="hy-AM"/>
              </w:rPr>
              <w:t>միջոցով:</w:t>
            </w:r>
          </w:p>
          <w:p w14:paraId="552109A6" w14:textId="746E5571" w:rsidR="00592B35" w:rsidRPr="00592B35" w:rsidRDefault="005D2586" w:rsidP="00592B35">
            <w:pPr>
              <w:pStyle w:val="a3"/>
              <w:numPr>
                <w:ilvl w:val="0"/>
                <w:numId w:val="27"/>
              </w:numPr>
              <w:jc w:val="both"/>
              <w:rPr>
                <w:rFonts w:ascii="Sylfaen" w:hAnsi="Sylfaen"/>
                <w:sz w:val="24"/>
                <w:lang w:val="hy-AM"/>
              </w:rPr>
            </w:pPr>
            <w:r w:rsidRPr="005D2586">
              <w:rPr>
                <w:rFonts w:ascii="Sylfaen" w:hAnsi="Sylfaen"/>
                <w:sz w:val="24"/>
                <w:lang w:val="hy-AM"/>
              </w:rPr>
              <w:t xml:space="preserve">Համայնքի </w:t>
            </w:r>
            <w:r>
              <w:rPr>
                <w:rFonts w:ascii="Sylfaen" w:hAnsi="Sylfaen"/>
                <w:sz w:val="24"/>
                <w:lang w:val="hy-AM"/>
              </w:rPr>
              <w:t xml:space="preserve">պաշտոնական </w:t>
            </w:r>
            <w:r w:rsidRPr="005D2586">
              <w:rPr>
                <w:rFonts w:ascii="Sylfaen" w:hAnsi="Sylfaen"/>
                <w:sz w:val="24"/>
                <w:lang w:val="hy-AM"/>
              </w:rPr>
              <w:t>կայքը կակտիվանա, և ակնկալվում է, որ ավագանու նիստերի առցանց դիտողների թիվը կավելանա՝ անդրադառնալով տեղեկատվության սահմանափակ տարածման խնդրին:</w:t>
            </w:r>
          </w:p>
        </w:tc>
      </w:tr>
    </w:tbl>
    <w:p w14:paraId="552109A8" w14:textId="77777777" w:rsidR="004A0570" w:rsidRPr="00EA1CF1" w:rsidRDefault="004A0570" w:rsidP="000F06F0">
      <w:pPr>
        <w:rPr>
          <w:rFonts w:ascii="Sylfaen" w:hAnsi="Sylfaen"/>
          <w:sz w:val="24"/>
          <w:szCs w:val="24"/>
          <w:lang w:val="hy-AM"/>
        </w:rPr>
      </w:pPr>
    </w:p>
    <w:sectPr w:rsidR="004A0570" w:rsidRPr="00EA1CF1" w:rsidSect="00D86547">
      <w:pgSz w:w="12240" w:h="15840"/>
      <w:pgMar w:top="1418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135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7ED"/>
    <w:multiLevelType w:val="hybridMultilevel"/>
    <w:tmpl w:val="44B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1C24"/>
    <w:multiLevelType w:val="hybridMultilevel"/>
    <w:tmpl w:val="6F10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72CDF"/>
    <w:multiLevelType w:val="multilevel"/>
    <w:tmpl w:val="FFFFFFFF"/>
    <w:lvl w:ilvl="0">
      <w:start w:val="1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4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925F2A"/>
    <w:multiLevelType w:val="hybridMultilevel"/>
    <w:tmpl w:val="415842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72925F1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B2F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4E8A"/>
    <w:multiLevelType w:val="hybridMultilevel"/>
    <w:tmpl w:val="95AEC4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9B55066"/>
    <w:multiLevelType w:val="hybridMultilevel"/>
    <w:tmpl w:val="D9D2D38E"/>
    <w:lvl w:ilvl="0" w:tplc="2FD41F6C">
      <w:start w:val="7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34F99"/>
    <w:multiLevelType w:val="hybridMultilevel"/>
    <w:tmpl w:val="92DA4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6502"/>
    <w:multiLevelType w:val="hybridMultilevel"/>
    <w:tmpl w:val="8C88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41E82"/>
    <w:multiLevelType w:val="hybridMultilevel"/>
    <w:tmpl w:val="49F0D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C5A1E"/>
    <w:multiLevelType w:val="hybridMultilevel"/>
    <w:tmpl w:val="F42A886A"/>
    <w:lvl w:ilvl="0" w:tplc="33F00BFA">
      <w:start w:val="2012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5A7C66"/>
    <w:multiLevelType w:val="hybridMultilevel"/>
    <w:tmpl w:val="3FBA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F2A88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15090"/>
    <w:multiLevelType w:val="hybridMultilevel"/>
    <w:tmpl w:val="BD12D1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2391AE7"/>
    <w:multiLevelType w:val="hybridMultilevel"/>
    <w:tmpl w:val="6FB4E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C0F78"/>
    <w:multiLevelType w:val="hybridMultilevel"/>
    <w:tmpl w:val="5A16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00727"/>
    <w:multiLevelType w:val="hybridMultilevel"/>
    <w:tmpl w:val="22709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D58F8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4851"/>
    <w:multiLevelType w:val="hybridMultilevel"/>
    <w:tmpl w:val="3788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4F9"/>
    <w:multiLevelType w:val="hybridMultilevel"/>
    <w:tmpl w:val="8F96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A3128"/>
    <w:multiLevelType w:val="hybridMultilevel"/>
    <w:tmpl w:val="F5B8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3D62"/>
    <w:multiLevelType w:val="hybridMultilevel"/>
    <w:tmpl w:val="05BEC8C2"/>
    <w:lvl w:ilvl="0" w:tplc="5602E7B0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22900"/>
    <w:multiLevelType w:val="hybridMultilevel"/>
    <w:tmpl w:val="5350B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E6C01"/>
    <w:multiLevelType w:val="hybridMultilevel"/>
    <w:tmpl w:val="7F24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E6530"/>
    <w:multiLevelType w:val="hybridMultilevel"/>
    <w:tmpl w:val="51B4D548"/>
    <w:lvl w:ilvl="0" w:tplc="6E2063D4">
      <w:start w:val="4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6"/>
  </w:num>
  <w:num w:numId="5">
    <w:abstractNumId w:val="0"/>
  </w:num>
  <w:num w:numId="6">
    <w:abstractNumId w:val="26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7"/>
  </w:num>
  <w:num w:numId="15">
    <w:abstractNumId w:val="21"/>
  </w:num>
  <w:num w:numId="16">
    <w:abstractNumId w:val="18"/>
  </w:num>
  <w:num w:numId="17">
    <w:abstractNumId w:val="3"/>
  </w:num>
  <w:num w:numId="18">
    <w:abstractNumId w:val="7"/>
  </w:num>
  <w:num w:numId="19">
    <w:abstractNumId w:val="9"/>
  </w:num>
  <w:num w:numId="20">
    <w:abstractNumId w:val="20"/>
  </w:num>
  <w:num w:numId="21">
    <w:abstractNumId w:val="25"/>
  </w:num>
  <w:num w:numId="22">
    <w:abstractNumId w:val="1"/>
  </w:num>
  <w:num w:numId="23">
    <w:abstractNumId w:val="4"/>
  </w:num>
  <w:num w:numId="24">
    <w:abstractNumId w:val="11"/>
  </w:num>
  <w:num w:numId="25">
    <w:abstractNumId w:val="16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48"/>
    <w:rsid w:val="00004F46"/>
    <w:rsid w:val="000158EF"/>
    <w:rsid w:val="00016075"/>
    <w:rsid w:val="00022FC1"/>
    <w:rsid w:val="00024A98"/>
    <w:rsid w:val="00025C69"/>
    <w:rsid w:val="00035F0E"/>
    <w:rsid w:val="00045A1C"/>
    <w:rsid w:val="000528AA"/>
    <w:rsid w:val="000709F9"/>
    <w:rsid w:val="00076192"/>
    <w:rsid w:val="00086EF3"/>
    <w:rsid w:val="000A2AC6"/>
    <w:rsid w:val="000B21FD"/>
    <w:rsid w:val="000D0F53"/>
    <w:rsid w:val="000F06F0"/>
    <w:rsid w:val="000F68AD"/>
    <w:rsid w:val="0010189D"/>
    <w:rsid w:val="00126A23"/>
    <w:rsid w:val="00134305"/>
    <w:rsid w:val="001400C1"/>
    <w:rsid w:val="00144FDD"/>
    <w:rsid w:val="0014685A"/>
    <w:rsid w:val="0014745E"/>
    <w:rsid w:val="001476ED"/>
    <w:rsid w:val="0015537F"/>
    <w:rsid w:val="001579B2"/>
    <w:rsid w:val="0016681A"/>
    <w:rsid w:val="001774FC"/>
    <w:rsid w:val="001974D6"/>
    <w:rsid w:val="001A23B7"/>
    <w:rsid w:val="001B46A7"/>
    <w:rsid w:val="001E3067"/>
    <w:rsid w:val="001F17EF"/>
    <w:rsid w:val="00203D9A"/>
    <w:rsid w:val="002040CD"/>
    <w:rsid w:val="00204828"/>
    <w:rsid w:val="00222395"/>
    <w:rsid w:val="00226D79"/>
    <w:rsid w:val="00232E69"/>
    <w:rsid w:val="002402BA"/>
    <w:rsid w:val="00242C3B"/>
    <w:rsid w:val="002461E2"/>
    <w:rsid w:val="00252E8C"/>
    <w:rsid w:val="00264DAC"/>
    <w:rsid w:val="0028661C"/>
    <w:rsid w:val="00293D7D"/>
    <w:rsid w:val="002A6A89"/>
    <w:rsid w:val="002D3947"/>
    <w:rsid w:val="00305138"/>
    <w:rsid w:val="00306FAF"/>
    <w:rsid w:val="0032576F"/>
    <w:rsid w:val="00327AA4"/>
    <w:rsid w:val="00334895"/>
    <w:rsid w:val="003455F4"/>
    <w:rsid w:val="00381813"/>
    <w:rsid w:val="00381895"/>
    <w:rsid w:val="00384544"/>
    <w:rsid w:val="0039484B"/>
    <w:rsid w:val="00395B2A"/>
    <w:rsid w:val="003B652D"/>
    <w:rsid w:val="003C57B5"/>
    <w:rsid w:val="003C70A7"/>
    <w:rsid w:val="003D7936"/>
    <w:rsid w:val="003D7CF2"/>
    <w:rsid w:val="003F242F"/>
    <w:rsid w:val="004047B1"/>
    <w:rsid w:val="00412B4A"/>
    <w:rsid w:val="00415B86"/>
    <w:rsid w:val="00424529"/>
    <w:rsid w:val="0044179D"/>
    <w:rsid w:val="00452888"/>
    <w:rsid w:val="00464D06"/>
    <w:rsid w:val="00472BCE"/>
    <w:rsid w:val="00477090"/>
    <w:rsid w:val="004813AA"/>
    <w:rsid w:val="004928FF"/>
    <w:rsid w:val="004A0570"/>
    <w:rsid w:val="004A202A"/>
    <w:rsid w:val="004A4139"/>
    <w:rsid w:val="004B057E"/>
    <w:rsid w:val="004C1F2E"/>
    <w:rsid w:val="004F1F47"/>
    <w:rsid w:val="00502A80"/>
    <w:rsid w:val="0050626E"/>
    <w:rsid w:val="0051569D"/>
    <w:rsid w:val="00516C3C"/>
    <w:rsid w:val="00523DA5"/>
    <w:rsid w:val="005242F1"/>
    <w:rsid w:val="00546CAE"/>
    <w:rsid w:val="005511DD"/>
    <w:rsid w:val="00592B35"/>
    <w:rsid w:val="00597759"/>
    <w:rsid w:val="00597B43"/>
    <w:rsid w:val="005C0C00"/>
    <w:rsid w:val="005D147A"/>
    <w:rsid w:val="005D2586"/>
    <w:rsid w:val="005E1C3A"/>
    <w:rsid w:val="005E21DD"/>
    <w:rsid w:val="005F1F7A"/>
    <w:rsid w:val="00617EEE"/>
    <w:rsid w:val="00632C41"/>
    <w:rsid w:val="00647009"/>
    <w:rsid w:val="00682B21"/>
    <w:rsid w:val="006843E8"/>
    <w:rsid w:val="00694227"/>
    <w:rsid w:val="00696EE7"/>
    <w:rsid w:val="006A047D"/>
    <w:rsid w:val="006A1DF6"/>
    <w:rsid w:val="006A3F36"/>
    <w:rsid w:val="006C6DA2"/>
    <w:rsid w:val="006D704C"/>
    <w:rsid w:val="006E5C99"/>
    <w:rsid w:val="006F298F"/>
    <w:rsid w:val="00714424"/>
    <w:rsid w:val="007159B4"/>
    <w:rsid w:val="00726E80"/>
    <w:rsid w:val="00730463"/>
    <w:rsid w:val="0073420A"/>
    <w:rsid w:val="007420BE"/>
    <w:rsid w:val="0076757D"/>
    <w:rsid w:val="00767A08"/>
    <w:rsid w:val="0077049D"/>
    <w:rsid w:val="0078118A"/>
    <w:rsid w:val="00785663"/>
    <w:rsid w:val="007C39E3"/>
    <w:rsid w:val="007C7DD3"/>
    <w:rsid w:val="007E1EF0"/>
    <w:rsid w:val="007E714D"/>
    <w:rsid w:val="007F3543"/>
    <w:rsid w:val="00800455"/>
    <w:rsid w:val="00816E83"/>
    <w:rsid w:val="00824326"/>
    <w:rsid w:val="00833141"/>
    <w:rsid w:val="008358D9"/>
    <w:rsid w:val="008407CA"/>
    <w:rsid w:val="00840A67"/>
    <w:rsid w:val="00856BBA"/>
    <w:rsid w:val="008745B0"/>
    <w:rsid w:val="00874FB5"/>
    <w:rsid w:val="00882D92"/>
    <w:rsid w:val="00892EF4"/>
    <w:rsid w:val="008A07A1"/>
    <w:rsid w:val="008A455A"/>
    <w:rsid w:val="008D1293"/>
    <w:rsid w:val="008E0B8E"/>
    <w:rsid w:val="00920827"/>
    <w:rsid w:val="009366FD"/>
    <w:rsid w:val="009472F8"/>
    <w:rsid w:val="00952AA3"/>
    <w:rsid w:val="00991B6B"/>
    <w:rsid w:val="00995CBC"/>
    <w:rsid w:val="009B46E4"/>
    <w:rsid w:val="009B7E4D"/>
    <w:rsid w:val="009C05BD"/>
    <w:rsid w:val="009C75CE"/>
    <w:rsid w:val="009D0D32"/>
    <w:rsid w:val="009D5132"/>
    <w:rsid w:val="009E4DDD"/>
    <w:rsid w:val="009E7652"/>
    <w:rsid w:val="009F097C"/>
    <w:rsid w:val="00A17357"/>
    <w:rsid w:val="00A31164"/>
    <w:rsid w:val="00A51CC4"/>
    <w:rsid w:val="00A62BF8"/>
    <w:rsid w:val="00A7309C"/>
    <w:rsid w:val="00A827B5"/>
    <w:rsid w:val="00A90E03"/>
    <w:rsid w:val="00A92868"/>
    <w:rsid w:val="00A96A7B"/>
    <w:rsid w:val="00AB4FE1"/>
    <w:rsid w:val="00AB7F1E"/>
    <w:rsid w:val="00AC2C54"/>
    <w:rsid w:val="00AC6891"/>
    <w:rsid w:val="00AD64BB"/>
    <w:rsid w:val="00AD6701"/>
    <w:rsid w:val="00AD7DC4"/>
    <w:rsid w:val="00AE10D9"/>
    <w:rsid w:val="00B26E8A"/>
    <w:rsid w:val="00B43244"/>
    <w:rsid w:val="00B446F0"/>
    <w:rsid w:val="00B471FD"/>
    <w:rsid w:val="00B55EAA"/>
    <w:rsid w:val="00B6308F"/>
    <w:rsid w:val="00B86171"/>
    <w:rsid w:val="00BA277A"/>
    <w:rsid w:val="00BA716D"/>
    <w:rsid w:val="00BB41F1"/>
    <w:rsid w:val="00BB61E7"/>
    <w:rsid w:val="00BB7948"/>
    <w:rsid w:val="00BE1439"/>
    <w:rsid w:val="00BE32EF"/>
    <w:rsid w:val="00BF7564"/>
    <w:rsid w:val="00C0069F"/>
    <w:rsid w:val="00C17CE6"/>
    <w:rsid w:val="00C21FAF"/>
    <w:rsid w:val="00C50D76"/>
    <w:rsid w:val="00C55855"/>
    <w:rsid w:val="00C776B3"/>
    <w:rsid w:val="00C812F8"/>
    <w:rsid w:val="00CB2B5C"/>
    <w:rsid w:val="00CB3031"/>
    <w:rsid w:val="00CB6412"/>
    <w:rsid w:val="00CC0697"/>
    <w:rsid w:val="00CE621D"/>
    <w:rsid w:val="00D00301"/>
    <w:rsid w:val="00D05FDB"/>
    <w:rsid w:val="00D200DE"/>
    <w:rsid w:val="00D21647"/>
    <w:rsid w:val="00D30115"/>
    <w:rsid w:val="00D33366"/>
    <w:rsid w:val="00D517DF"/>
    <w:rsid w:val="00D60C95"/>
    <w:rsid w:val="00D71A7B"/>
    <w:rsid w:val="00D8608F"/>
    <w:rsid w:val="00D86547"/>
    <w:rsid w:val="00DA21F1"/>
    <w:rsid w:val="00DD3669"/>
    <w:rsid w:val="00DD4B87"/>
    <w:rsid w:val="00DE04AB"/>
    <w:rsid w:val="00DE6C69"/>
    <w:rsid w:val="00DE7DA6"/>
    <w:rsid w:val="00DF5F45"/>
    <w:rsid w:val="00E13E86"/>
    <w:rsid w:val="00E1709C"/>
    <w:rsid w:val="00E21F32"/>
    <w:rsid w:val="00E2776A"/>
    <w:rsid w:val="00E316CB"/>
    <w:rsid w:val="00E41916"/>
    <w:rsid w:val="00E54A7D"/>
    <w:rsid w:val="00E64FF7"/>
    <w:rsid w:val="00E72F95"/>
    <w:rsid w:val="00E76574"/>
    <w:rsid w:val="00E9086D"/>
    <w:rsid w:val="00E9131A"/>
    <w:rsid w:val="00E96ACB"/>
    <w:rsid w:val="00EA030D"/>
    <w:rsid w:val="00EA1CF1"/>
    <w:rsid w:val="00EB1D3E"/>
    <w:rsid w:val="00EB3723"/>
    <w:rsid w:val="00EC1220"/>
    <w:rsid w:val="00ED3209"/>
    <w:rsid w:val="00ED582B"/>
    <w:rsid w:val="00ED657D"/>
    <w:rsid w:val="00EE1271"/>
    <w:rsid w:val="00EF705C"/>
    <w:rsid w:val="00F06606"/>
    <w:rsid w:val="00F242D9"/>
    <w:rsid w:val="00F35A26"/>
    <w:rsid w:val="00F5274C"/>
    <w:rsid w:val="00F6066F"/>
    <w:rsid w:val="00F63B34"/>
    <w:rsid w:val="00F64EBA"/>
    <w:rsid w:val="00F66D89"/>
    <w:rsid w:val="00F91E6D"/>
    <w:rsid w:val="00FA34FF"/>
    <w:rsid w:val="00FB173B"/>
    <w:rsid w:val="00FD3392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0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References,Bullet List,FooterText,List Paragraph1,Colorful List Accent 1,Bullet,Bullet1,List Paragraph (numbered (a)),IBL List Paragraph,List Paragraph nowy,Numbered List Paragraph,List_Paragraph,Graphic"/>
    <w:basedOn w:val="a"/>
    <w:link w:val="a4"/>
    <w:uiPriority w:val="34"/>
    <w:qFormat/>
    <w:rsid w:val="00BB7948"/>
    <w:pPr>
      <w:ind w:left="720"/>
      <w:contextualSpacing/>
    </w:pPr>
  </w:style>
  <w:style w:type="table" w:styleId="a5">
    <w:name w:val="Table Grid"/>
    <w:basedOn w:val="a1"/>
    <w:uiPriority w:val="59"/>
    <w:rsid w:val="00DD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27B5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A1C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1C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1C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1C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1CF1"/>
    <w:rPr>
      <w:b/>
      <w:bCs/>
      <w:sz w:val="20"/>
      <w:szCs w:val="20"/>
    </w:rPr>
  </w:style>
  <w:style w:type="character" w:customStyle="1" w:styleId="a4">
    <w:name w:val="Абзац списка Знак"/>
    <w:aliases w:val="Akapit z listą BS Знак,List Paragraph 1 Знак,References Знак,Bullet List Знак,FooterText Знак,List Paragraph1 Знак,Colorful List Accent 1 Знак,Bullet Знак,Bullet1 Знак,List Paragraph (numbered (a)) Знак,IBL List Paragraph Знак"/>
    <w:link w:val="a3"/>
    <w:uiPriority w:val="34"/>
    <w:qFormat/>
    <w:rsid w:val="00DD3669"/>
  </w:style>
  <w:style w:type="paragraph" w:styleId="ac">
    <w:name w:val="Balloon Text"/>
    <w:basedOn w:val="a"/>
    <w:link w:val="ad"/>
    <w:uiPriority w:val="99"/>
    <w:semiHidden/>
    <w:unhideWhenUsed/>
    <w:rsid w:val="00D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References,Bullet List,FooterText,List Paragraph1,Colorful List Accent 1,Bullet,Bullet1,List Paragraph (numbered (a)),IBL List Paragraph,List Paragraph nowy,Numbered List Paragraph,List_Paragraph,Graphic"/>
    <w:basedOn w:val="a"/>
    <w:link w:val="a4"/>
    <w:uiPriority w:val="34"/>
    <w:qFormat/>
    <w:rsid w:val="00BB7948"/>
    <w:pPr>
      <w:ind w:left="720"/>
      <w:contextualSpacing/>
    </w:pPr>
  </w:style>
  <w:style w:type="table" w:styleId="a5">
    <w:name w:val="Table Grid"/>
    <w:basedOn w:val="a1"/>
    <w:uiPriority w:val="59"/>
    <w:rsid w:val="00DD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27B5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A1C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1C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1C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1C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1CF1"/>
    <w:rPr>
      <w:b/>
      <w:bCs/>
      <w:sz w:val="20"/>
      <w:szCs w:val="20"/>
    </w:rPr>
  </w:style>
  <w:style w:type="character" w:customStyle="1" w:styleId="a4">
    <w:name w:val="Абзац списка Знак"/>
    <w:aliases w:val="Akapit z listą BS Знак,List Paragraph 1 Знак,References Знак,Bullet List Знак,FooterText Знак,List Paragraph1 Знак,Colorful List Accent 1 Знак,Bullet Знак,Bullet1 Знак,List Paragraph (numbered (a)) Знак,IBL List Paragraph Знак"/>
    <w:link w:val="a3"/>
    <w:uiPriority w:val="34"/>
    <w:qFormat/>
    <w:rsid w:val="00DD3669"/>
  </w:style>
  <w:style w:type="paragraph" w:styleId="ac">
    <w:name w:val="Balloon Text"/>
    <w:basedOn w:val="a"/>
    <w:link w:val="ad"/>
    <w:uiPriority w:val="99"/>
    <w:semiHidden/>
    <w:unhideWhenUsed/>
    <w:rsid w:val="00D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41-0F35-44BB-932E-BC1484B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Harutyunyan</dc:creator>
  <cp:lastModifiedBy>Full</cp:lastModifiedBy>
  <cp:revision>59</cp:revision>
  <cp:lastPrinted>2025-02-03T10:49:00Z</cp:lastPrinted>
  <dcterms:created xsi:type="dcterms:W3CDTF">2024-12-23T13:32:00Z</dcterms:created>
  <dcterms:modified xsi:type="dcterms:W3CDTF">2025-02-03T10:50:00Z</dcterms:modified>
</cp:coreProperties>
</file>