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10" w:rsidRPr="00145AFC" w:rsidRDefault="00B84110" w:rsidP="00B8411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</w:pP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Հավելված</w:t>
      </w:r>
      <w:r w:rsidR="00BA1BD3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 xml:space="preserve"> 1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 xml:space="preserve"> 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br/>
        <w:t xml:space="preserve">Հրազդան համայնքի ղեկավարի 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br/>
        <w:t xml:space="preserve">2024 թվականի դեկտեմբերի </w:t>
      </w:r>
      <w:r w:rsidR="0087192B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10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–ի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br/>
        <w:t xml:space="preserve">№ </w:t>
      </w:r>
      <w:r w:rsidR="0087192B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1513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 xml:space="preserve"> որոշման</w:t>
      </w:r>
    </w:p>
    <w:p w:rsidR="00B84110" w:rsidRPr="00D365B8" w:rsidRDefault="00B84110" w:rsidP="00B841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B84110" w:rsidRPr="00D365B8" w:rsidRDefault="00B84110" w:rsidP="00B841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p w:rsidR="00137A86" w:rsidRPr="00D365B8" w:rsidRDefault="00B84110" w:rsidP="00B841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Ա Շ Խ Ա Տ Ա Կ Ա Ր Գ</w:t>
      </w:r>
    </w:p>
    <w:p w:rsidR="00B84110" w:rsidRPr="00145AFC" w:rsidRDefault="00137A86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ՀՐԱԶԴԱՆԻ ՀԱՄԱՅՆՔ</w:t>
      </w:r>
      <w:r w:rsidR="00145AF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Ա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ՊԵՏԱՐԱՆԻ</w:t>
      </w:r>
      <w:r w:rsidR="00D71E92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ԱՇԽԱՏԱԿԱԶՄԻ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="00B84110"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  <w:t>ՀԱՄԱՅՆՔԱՅԻՆ ԾԱՌԱՅՈՒԹՅԱՆ ՄՐՑՈՒԹԱՅԻՆ ՀԱՆՁՆԱԺՈՂՈՎԻ</w:t>
      </w:r>
      <w:r w:rsidR="00B84110"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</w:r>
      <w:r w:rsidR="00B84110"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</w:r>
      <w:r w:rsidR="00D71E9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ԸՆԴՀԱՆՈՒՐ ԴՐՈՒՅԹՆԵՐ</w:t>
      </w:r>
    </w:p>
    <w:p w:rsidR="00B84110" w:rsidRPr="00145AFC" w:rsidRDefault="005B000F" w:rsidP="00145A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 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1. Սույն աշխատակարգով սահմանվում է Հայաստանի Հանրապետության</w:t>
      </w:r>
      <w:r w:rsidR="00D71E9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Հրազդանի համայնքապետարանի աշխատակազմի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համայնքային ծառայության թափուր պաշտոններ զբաղեցնելու համար մրցույթ (այսուհետ` մրցույթ) անցկացնող հանձնաժողովի (այսուհետ` հանձնաժողով) աշխատակարգը: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br/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2. Հանձնաժողովը ղեկավարվում է «Համայնքային ծառայության մասին» Հայաստանի Հանրապետության օրենքով (այսուհետ` օրենք), </w:t>
      </w:r>
      <w:r w:rsidR="00D71E9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աշխատակարգով, ինչպես նաև այլ իրավական ակտերով: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ab/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br/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3. ՀՀ կառավարության լիազորած պետական կառավարման մարմինը մրցույթի արդյունքների գրավոր բողոքի քննարկման և ընդունված որոշման հիման վրա կարող է սույն աշխատակարգի </w:t>
      </w:r>
      <w:r w:rsidR="005403A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B84110" w:rsidRPr="005B00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րդ կետերով նախատեսված մարմիններին և հաստատություններին միջնորդել իրենց կողմից առաջադրված հանձնաժողովների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ab/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br/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 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4. Հանձնաժողովի նիստերի տեխնիկական սպասարկումն իրականացնում է համայնքի ղեկավարի կողմից լիազորված անձը (այսուհետ` լիազորված անձ), որը մրցույթի մասնակիցներին (այսուհետ` մասնակիցներ)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 ՀՐԱԶԴԱՆԻ ՀԱՄԱՅՆՔԱՊԵՏԱՐԱՆ</w:t>
      </w:r>
      <w:r w:rsidR="00D365B8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Ի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ԱՇԽԱՏԱԿԱԶՄՈՒՄ ՀԱՄԱՅՆՔԱՅԻՆ ԾԱՌԱՅՈՒԹՅԱՆ ՄՐՑՈՒԹԱՅԻՆ ՀԱՆՁՆԱԺՈՂՈՎԻ ՁԵՎԱՎՈՐՄԱՆ ԱՌԱՆՁՆԱՀԱՏԿՈՒԹՅՈՒՆՆԵՐԸ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BA1BD3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D71E9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D71E9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երկուսը` 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Կոտայքի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մարզպետարանի ներկայացուցիչներ.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D71E92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երկուսը` 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Հրազդանի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 աշխատակազմի ներկայացուցիչներ (համայնքի ղեկավար, տեղակալ, խորհրդական, աշխատակազմի համայնքային ծառայողներ).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մեկը` համայնքի ավագանու անդամ.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Հրազդանի  համայնքապետարանի աշխատակազմը,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5B000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-րդ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կետում նշված հարաբերակցությունը: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>12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Համակարգչում զետեղելու համար հանձնաժողովների անդամության թեկնածուների ցուցակները Հրազդան համայնքի ղեկավարին առաջադրվում են Հայաստանի Հանրապետության Կոտայքի  մարզպետարանից, Հրազդանի  համայնքապետարանից, գիտական և ուսումնական հաստատություններից, ընդ որում` Հրազդանի 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Հանձնաժողովների անդամության թեկնածուների ցուցակներում առնվազն պետք է ընդգրկվեն հետևյալ տվյալները.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Մինչև հանձնաժողովների անդամության թեկնածուների ցուցակները համայնքի ղեկավարին ներկայացնելը, ցուցակներում ընդգրկված անձինք, Հայաստանի Հանրապետության 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Կոտայքի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մարզպետարանի, 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 աշխատակազմի, գիտական և ուսումնական հաստատությունների միջոցով գրավոր տեղեկացվում են հանձնաժողովների անդամության թեկնածուների ցուցակում ընդգրկված լինելու մասին: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Հանձնաժողովների անդամության թեկնածուների ցուցակները համայնքի ղեկավարին ներկայացվելուց հետո, </w:t>
      </w:r>
      <w:r w:rsidR="005D104F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համայնքապետարանի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աշխատակազմը ցուցակները տարանջատում է ըստ բնագավառների և մասնագիտությունների ու համապատասխան կոդավորմամբ զետեղում է համակարգչում: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ԽՆԴԻՐՆԵՐԸ ԵՎ ԼԻԱԶՈՐՈՒԹՅՈՒՆՆԵՐԸ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խնդիրներն են`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ապահովումը՝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իրենց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մասնագիտական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գիտելիքներին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աշխատանքային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ունակություններին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համապատասխան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`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անկախ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ազգությունից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ռասայից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սեռից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դավանանքից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քաղաքական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այլ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հայացքներից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սոցիալական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ծագումից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գույքային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մ այլ դրությունից.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համայնքային ծառայության թափուր պաշտոն զբաղեցնելու համար անցկացվող մրցույթի թափանցիկության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հրապարակայնության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ապահովումը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Հանձնաժողովը`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աշխատակազմից ստանում է հանձնաժողովի անդամների ներկայության թերթը, մրցույթին մասնակցելու համար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դիմած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քաղաքացիների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փաստաթղթերը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անցկացման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համար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անհրաժեշտ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ամփոփաթերթերը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տվյալ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թափուր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պաշտոնի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անձնագրի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օրինակը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քննության է առնում փաստաթղթերի ճշտությունը, ամբողջականությունը և ընդունում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որոշում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դիմած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անձանց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մրցույթին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մասնակցելու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թույլտ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վության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մինչև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թեստավորումն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սկսելն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ստուգում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ամփոփաթերթերը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Հայաստանի Հանրապետության կառավարության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լիազորած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պետական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կառավարման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մարմնի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հաստատած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կարգով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կազմում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թեստեր՝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փուլն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անցկացնելու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համար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անցկացնում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մասնակիցների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թեստավորո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ւմ.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ստուգում և գնահատում է մասնակիցների թեստավորման առաջադրանքները.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ամփոփում և հրապարակում է թեստավորման արդյունքները.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քննարկում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մասնակիցների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բողոքները՝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կապված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արդյունքների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հետ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հրապարակում է մրցույթի հաջորդ` հարցազրույցի փուլ անցած մասնակիցների ցուցակը.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ընդունում է որոշում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հարցազրույցը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ավարտից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հետո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օրը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հաջորդ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օրն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անցկացնելու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մասնակիցների հետ անցկացնում է հարցազրույց.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կազմում է մասնակիցների գործնական կարողությունների գնահատման թերթեր.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հարցազրույցից անմիջապես հետո գնահատում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յուրաքանչյուր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գործնական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կարողությունները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հաշվարկում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յուրաքանչյուր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ստացած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դրական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բալերի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հանրագումարը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ամփոփում է մրցույթի արդյունքները.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քննարկում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առաջացած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հարցերը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հրապարակում է մրցույթի արդյունքները.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աշխատակազմին է հանձնում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անցկացնելու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համար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ստացված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սակայն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չօգտագործված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ամփոփաթերթերը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մրցութային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փաթեթը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>19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իրականացնում է օրենքով, սույն աշխատակարգով և թեստավորման արդյունքների հետ կապված իրավական այլ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ակտերով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իրավասությանը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վերապահված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այլ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լիազորություններ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380814" w:rsidRPr="00145AFC" w:rsidRDefault="00380814" w:rsidP="00145AF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</w:p>
    <w:p w:rsidR="00B84110" w:rsidRPr="00145AFC" w:rsidRDefault="00D71E92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ԱՇԽԱՏԱՆՔՆԵՐԻ ԿԱԶՄԱԿԵՐՊՈՒՄԸ</w:t>
      </w:r>
    </w:p>
    <w:p w:rsidR="00B84110" w:rsidRPr="00145AFC" w:rsidRDefault="00B84110" w:rsidP="00145AFC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145A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 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Հանձնաժողովն իր աշխատանքները կազմակերպում է նիստերի միջոցով: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Նիստերն իրավազոր են, եթե դրանց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անդամների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կեսից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ավելին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որոշումն ընդունվում է, եթե դրա ընդունման օգտին քվեարկել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նիստին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անդամների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կեսից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ավելին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ՆԱԽԱԳԱՀԸ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նախագահը`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ղեկավարում է հանձնաժողովի աշխատանքները.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վարում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նիստերը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կազմակերպում է թեստերի կազմման աշխատանքները` սահմանված կարգի համաձայն.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փակցնում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քվեարկության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համար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նախատեսված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արկղի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վրա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հարցազրույցի ժամանակ կարող է ընդհատել անհարկի ծավալված բանավեճը.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իրականացնում է </w:t>
      </w:r>
      <w:r w:rsidR="003B09CD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 և մյուս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ակտերով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իրավասությանը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վերապահված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այլ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լիազորություններ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ԱՆԴԱՄԸ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անդամը`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ստորագրում է հանձնաժողովի անդամների ներկայության թերթը.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թեստավորման աշխատանքների նկատմամբ իրականացնում է վերահսկողություն.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մասնակցում է հարցազրույցի անցկացմանը և կարող է հարցեր տալ մասնակիցներին`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բարձրաձայն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հայտարարելով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պատասխանի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ճիշտ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սխալ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լինելը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իսկ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սխալ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պատասխանի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եպքում՝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տալով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ճիշտ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պատասխանը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մասնակցում է</w:t>
      </w:r>
      <w:r w:rsidR="0059461A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յուրաքանչյուր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մասնակցի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ստացած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դրական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բալերի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հանրագումարի</w:t>
      </w:r>
      <w:r w:rsidR="0059461A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աշվարկմանը.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</w:t>
      </w:r>
      <w:r w:rsidR="0059461A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«հատուկ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կարծիքը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կցվում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է»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,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նախագահին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կողմից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ստորագրված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ատուկ կարծիքը.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ծանոթանում է նիստերի արձանագրություններին և ստորագրում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դրանք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D71E92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իրականացնում է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 և մյուս իրավական ակտերով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իրավասությանը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վերապահված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այլ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լիազորություններ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D71E92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ՄՐՑՈՒՅԹԻ ԱՎԱՐՏԸ ԵՎ ՀԱՆՁՆԱԺՈՂՈՎԻ ԿՈՂՄԻՑ ԸՆԴՈՒՆՎԱԾ</w:t>
      </w:r>
      <w:r w:rsidR="00DE1F69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br/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ՈՐՈՇՈՒՄՆԵՐԻ ԲՈՂՈՔԱՐԿՈՒՄԸ</w:t>
      </w:r>
    </w:p>
    <w:p w:rsidR="00B84110" w:rsidRPr="00145AFC" w:rsidRDefault="00B84110" w:rsidP="00145AFC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145AFC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 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պահից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:</w:t>
      </w:r>
    </w:p>
    <w:p w:rsidR="00B84110" w:rsidRPr="00145AFC" w:rsidRDefault="005B000F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AA1535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DE1F69" w:rsidRPr="00D365B8" w:rsidRDefault="00DE1F69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71E92" w:rsidRDefault="00B84110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  <w:r w:rsidRPr="00D365B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    </w:t>
      </w:r>
    </w:p>
    <w:p w:rsidR="00D71E92" w:rsidRDefault="00D71E92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71E92" w:rsidRDefault="00D71E92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71E92" w:rsidRDefault="00D71E92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71E92" w:rsidRDefault="00D71E92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B84110" w:rsidRPr="00D365B8" w:rsidRDefault="00B84110" w:rsidP="0059461A">
      <w:pPr>
        <w:shd w:val="clear" w:color="auto" w:fill="FFFFFF"/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  <w:r w:rsidRPr="00D365B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           </w:t>
      </w:r>
    </w:p>
    <w:p w:rsidR="00DE1F69" w:rsidRPr="00D365B8" w:rsidRDefault="00DE1F69" w:rsidP="00B8411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E1F69" w:rsidRPr="00D365B8" w:rsidRDefault="00DE1F69" w:rsidP="00B8411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p w:rsidR="00DE1F69" w:rsidRPr="00D365B8" w:rsidRDefault="00DE1F69" w:rsidP="00B8411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6"/>
        <w:gridCol w:w="4600"/>
      </w:tblGrid>
      <w:tr w:rsidR="00B84110" w:rsidRPr="0087192B" w:rsidTr="00145AFC">
        <w:trPr>
          <w:tblCellSpacing w:w="0" w:type="dxa"/>
        </w:trPr>
        <w:tc>
          <w:tcPr>
            <w:tcW w:w="5606" w:type="dxa"/>
            <w:shd w:val="clear" w:color="auto" w:fill="FFFFFF"/>
            <w:vAlign w:val="center"/>
            <w:hideMark/>
          </w:tcPr>
          <w:p w:rsidR="00B84110" w:rsidRPr="00D365B8" w:rsidRDefault="00B84110" w:rsidP="00B841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4600" w:type="dxa"/>
            <w:shd w:val="clear" w:color="auto" w:fill="FFFFFF"/>
            <w:vAlign w:val="center"/>
            <w:hideMark/>
          </w:tcPr>
          <w:p w:rsidR="00B84110" w:rsidRPr="00D365B8" w:rsidRDefault="00B84110" w:rsidP="00F23EC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Հավելված N 2</w:t>
            </w:r>
            <w:r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br/>
            </w:r>
            <w:r w:rsidR="00DE1F69"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 xml:space="preserve">Հրազդան համայնքի ղեկավարի </w:t>
            </w:r>
            <w:r w:rsidR="00DE1F69"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br/>
              <w:t xml:space="preserve">2024 թվականի դեկտեմբերի </w:t>
            </w:r>
            <w:r w:rsidR="0087192B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10</w:t>
            </w:r>
            <w:r w:rsidR="00DE1F69"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–ի</w:t>
            </w:r>
            <w:r w:rsidR="00DE1F69"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br/>
              <w:t xml:space="preserve">№ </w:t>
            </w:r>
            <w:r w:rsidR="0087192B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>1513</w:t>
            </w:r>
            <w:bookmarkStart w:id="0" w:name="_GoBack"/>
            <w:bookmarkEnd w:id="0"/>
            <w:r w:rsidR="00DE1F69" w:rsidRPr="00D365B8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 w:eastAsia="ru-RU"/>
              </w:rPr>
              <w:t xml:space="preserve"> որոշման</w:t>
            </w:r>
          </w:p>
        </w:tc>
      </w:tr>
    </w:tbl>
    <w:p w:rsidR="00B84110" w:rsidRPr="00D365B8" w:rsidRDefault="00B84110" w:rsidP="00B841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F347C5" w:rsidRPr="00D365B8" w:rsidRDefault="00F347C5" w:rsidP="00B841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</w:pPr>
    </w:p>
    <w:p w:rsidR="00B84110" w:rsidRPr="00145AFC" w:rsidRDefault="00B84110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Ա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Շ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Խ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Ա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Տ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Ա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Կ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Ա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Ր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D365B8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 w:eastAsia="ru-RU"/>
        </w:rPr>
        <w:t>Գ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</w:r>
      <w:r w:rsidR="00137A86"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ՀՐԱԶԴԱՆԻ ՀԱՄԱՅՆՔԱՊԵՏԱՐԱՆԻ</w:t>
      </w:r>
      <w:r w:rsidR="00D476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ԱՇԽԱՏԱԿԱԶՄԻ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  <w:t>ՀԱՄԱՅՆՔԱՅԻՆ ԾԱՌԱՅՈՒԹՅԱՆ ԱՏԵՍՏԱՎՈՐՄԱՆ ՀԱՆՁՆԱԺՈՂՈՎԻ</w:t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</w:r>
      <w:r w:rsidRPr="00D365B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br/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I. ԸՆԴՀԱՆՈՒՐ ԴՐՈՒՅԹՆԵՐ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1. Սույն աշխատակարգով սահմանվում է Հայաստանի Հանրապետության </w:t>
      </w:r>
      <w:r w:rsidR="00D47645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համայնքապետարանի աշխատակազմի </w:t>
      </w: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համայնքային ծառայության պաշտոններ զբաղեցնող անձանց (այսուհետ` համայնքային ծառայողներ) ատեստավորման հանձնաժողովի (այսուհետ` հանձնաժողով) աշխատակարգը: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2. Հանձնաժողովը ղեկավարվում է «Համայնքային ծառայության մասին» Հայաստանի Հանրապետության օրենքով (այսուհետ` օրենք), </w:t>
      </w:r>
      <w:r w:rsidR="00D47645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աշխատակարգով, ինչպես նաև այլ իրավական ակտերով: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3. ՀՀ կառավարության լիազորած պետական կառավարման մարմինը ատեստավորման արդյունքների գրավոր բողոքի քննարկման և ընդունված որոշման հիման վրա կարող է սույն աշխատակարգի </w:t>
      </w:r>
      <w:r w:rsidR="005403A6" w:rsidRPr="005403A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-րդ կետերով նախատեսված մարմիններին և հաստատություններին միջնորդել իրենց կողմից առաջադրված հանձնաժողովների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4. Հանձնաժողովի նիստերի տեխնիկական սպասարկումն իրականացնում է համայնքի ղեկավարի կողմից լիազորված անձը (այսուհետ` լիազորված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:rsidR="00B84110" w:rsidRPr="00145AFC" w:rsidRDefault="00B84110" w:rsidP="00145AFC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shd w:val="clear" w:color="auto" w:fill="FFFFFF"/>
          <w:lang w:val="hy-AM" w:eastAsia="ru-RU"/>
        </w:rPr>
      </w:pPr>
      <w:r w:rsidRPr="00145AFC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shd w:val="clear" w:color="auto" w:fill="FFFFFF"/>
          <w:lang w:val="hy-AM" w:eastAsia="ru-RU"/>
        </w:rPr>
        <w:t> 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E61741" w:rsidP="00145A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. </w:t>
      </w:r>
      <w:r w:rsidR="00DE1F69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ՀԱՄԱՅՆՔԱՊԵՏԱՐԱՆ</w:t>
      </w:r>
      <w:r w:rsidR="00D365B8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Ի ԱՇԽԱՏԱԿԱԶՄՈՒՄ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ՀԱՄԱՅՆՔԱՅԻՆ ԾԱՌԱՅՈՒԹՅԱՆ ԱՏԵՍՏԱՎՈՐՄԱՆ ՀԱՆՁՆԱԺՈՂՈՎԻ ՁԵՎԱՎՈՐՄԱՆ ԱՌԱՆՁՆԱՀԱՏԿՈՒԹՅՈՒՆՆԵՐԸ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F23EC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երկուսը`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Կոտայքի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մարզպետարանի ներկայացուցիչներ.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երկուսը`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Հրազդանի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 աշխատակազմի ներկայացուցիչներ (համայնքի ղեկավար, տեղակալ, խորհրդական, աշխատակազմի համայնքային ծառայողներ).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մեկը` համայնքի ավագանու անդամ.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4)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համայնքապետարանի աշխատակազմը,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43564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-րդ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կետում նշված հարաբերակցությունը: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>12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Համակարգչում զետեղելու համար հանձնաժողովների անդամության թեկնածուների ցուցակները</w:t>
      </w:r>
      <w:r w:rsidR="00D365B8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Հրազդան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համայնքի ղեկավարին առաջադրվում են Հայաստանի Հանրապետության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Կոտայքի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մարզպետարանից,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համայնքապետարանից, գիտական և ուսումնական հաստատություններից, ընդ որում`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Հանձնաժողովների անդամության թեկնածուների ցուցակներում առնվազն պետք է ընդգրկվեն հետևյալ տվյալները.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</w:t>
      </w:r>
      <w:r w:rsidR="0043564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։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Մինչև հանձնաժողովների անդամության թեկնածուների ցուցակները համայնքի ղեկավարին ներկայացնելը, ցուցակներում ընդգրկված անձինք, Հայաստանի Հանրապետության կառավարության լիազորած պետական կառավարման մարմնի, Հայաստանի Հանրապետության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Կոտայքի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մարզպետարանի,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 աշխատակազմի, գիտական և ուսումնական հաստատությունների միջոցով գրավոր տեղեկացվում են հանձնաժողովների անդամության թեկնածուների ցուցակում ընդգրկված լինելու մասին: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. Հանձնաժողովների անդամության թեկնածուների ցուցակները համայնքի ղեկավարին ներկայացվելուց հետո, </w:t>
      </w:r>
      <w:r w:rsidR="00DE1F69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Հրազդանի 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համայնքապետարանի աշխատակազմը ցուցակները տարանջատում է ըստ բնագավառների և մասնագիտությունների ու համապատասխան կոդավորմամբ զետեղում է համակարգչում:</w:t>
      </w:r>
    </w:p>
    <w:p w:rsidR="00B84110" w:rsidRPr="00145AFC" w:rsidRDefault="00B84110" w:rsidP="00145AF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ԽՆԴԻՐՆԵՐԸ ԵՎ ԼԻԱԶՈՐՈՒԹՅՈՒՆՆԵՐԸ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խնդիրը ատեստավորման միջոցով՝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Հանձնաժողովը`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վերաբերյալ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առ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կա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առարկությունները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իրականացնում է քննարկումներ առանձին հարցերի շուրջ.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մինչև թեստավորումն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սկսելն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ստուգում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ամփոփաթերթերը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անցկացնում է փաստաթղթային ատեստավորում.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սահմանված կարգով կազմում է թեստերը` թեստավորման փուլն անցկացնելու համար.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անցկացնում է համայնքային ծառայողների թեստավորում.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ստուգում և գնահատում է համայնքային ծառայողների թեստավորման առաջադրանքները.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հաստատում և հրապարակում է թեստավորման արդյունքները.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քննարկում է թեստավորման արդյունքների հետ կապված համայնքային ծառայողների բողոքները.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հրապարակում է ատեստավորման հաջորդ` հարցազրույցի փուլ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հանայնքային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ծառայողների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ցուցակը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ընդունում է որոշում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հարցազրույցը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թեստավորման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ավարտից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հետո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օրը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կամ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հաջորդ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օրն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անցկացնելու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մասին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համայնքային ծառայողի հետ անցկացնում է հարցազրույց.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կազմում է ատեստավորվողների գործնական կարողությունների գնահատման թերթեր.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կազմում է քվեաթերթեր.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հարցազրույցից անմիջապես հետո անցկացնում է քվեարկություն.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քվեարկության արդյունքում յուրաքանչյուր համայնքային ծառայողի վերաբերյալ ընդունում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որոշում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ամփոփում է ատեստավորման արդյունքները.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յուրաքանչյուր համայնքային ծառայողի վերաբերյալ կազմում է ատեստավորման թերթ.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աշխատակազմին է հանձնում թեստավորում անցկացնելու համար ստացված, սակայն չօգտագործված ամփոփաթերթերը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և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ատեստավորման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փաստաթղթերի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փաթեթը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իրականացնում է օրենքով, </w:t>
      </w:r>
      <w:r w:rsidR="007517E6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աշխատակար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գով և այլ իրավական ակտերով իր իրավասությանը վերապահված այլ լիազորություններ: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E61741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ԱՇԽԱՏԱՆՔՆԵՐԻ ԿԱԶՄԱԿԵՐՊՈՒՄԸ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Հանձնաժողովն իր աշխատանքները կազմակերպում է նիստերի միջոցով: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9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Նիստերն իրավազոր են, եթե դրանց մասնակցում է հանձնաժողովի անդամների կեսից ավելին: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lastRenderedPageBreak/>
        <w:t>2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0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Ընդունված է համարվում Հանձնաժողովի այն որոշումը, որն ստացել է Հանձնաժողովի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E61741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ՆԱԽԱԳԱՀԸ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նախագահը`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ղեկավարում 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աշխատանքները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վարում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է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նիստերը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կազմակերպում է թեստերի կազմման աշխատանքները` սահմանված կարգի համաձայն.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մինչև թեստավորումն սկսելը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հանձնաժողովի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անդամների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ներ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հարցազրույցի ժամանակ կարող է ընդհատել անհարկի ծավալված բանավեճը.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իրականացնում է </w:t>
      </w:r>
      <w:r w:rsidR="007517E6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 և մյուս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իրավական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ակտերով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իրավասությանը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վերապահված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այլ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լիազորությունն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եր: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br/>
      </w:r>
      <w:r w:rsidR="00E6174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6</w:t>
      </w:r>
      <w:r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. ՀԱՆՁՆԱԺՈՂՈՎԻ ԱՆԴԱՄԸ</w:t>
      </w:r>
    </w:p>
    <w:p w:rsidR="00B84110" w:rsidRPr="00145AFC" w:rsidRDefault="00B84110" w:rsidP="00145AF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F23EC6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անդամը`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1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ստորագրում է հանձնաժողովի անդամների ներկայության թերթը.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թեստավորման աշխատանքների նկատմամբ իրականացնում է վերահսկողություն.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մասնակցում է հարցազրույցի անցկացմանը և կարող է հարցեր տալ ատեստավորվող համայնքային ծառայողներին.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բարձրաձայն հայտարարում է պատասխանի ճիշտ կամ սխալ լինելու մասին, իսկ սխալ պատասխանի դեպքում տալիս է ճիշտ պատասխանը.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մասնակցում է հարցազրույցի արդյունքում հանձնաժողովի կողմից յուրաքանչյուր համայնքային ծառայողի համար անցկացվող քվեարկությանը.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ստորագրում է ատեստավորման թերթը, իսկ հատուկ կարծիք ունենալու դեպքում ստորագրության կողքին գրառում է՝ «հատուկ կարծիքը կցվում է», հանձնաժողովի նախագահին է հանձնում իր կողմից ստորագրված հատուկ կարծիքը.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) ծանոթանում է նիստերի արձանագրություններին և ստորագրում</w:t>
      </w:r>
      <w:r w:rsidR="00B84110"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  <w:r w:rsidR="00B84110" w:rsidRPr="00145AFC">
        <w:rPr>
          <w:rFonts w:ascii="GHEA Grapalat" w:eastAsia="Times New Roman" w:hAnsi="GHEA Grapalat" w:cs="Arial Unicode"/>
          <w:color w:val="000000"/>
          <w:sz w:val="20"/>
          <w:szCs w:val="20"/>
          <w:lang w:val="hy-AM" w:eastAsia="ru-RU"/>
        </w:rPr>
        <w:t>դրանք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) իրականացնում է </w:t>
      </w:r>
      <w:r w:rsidR="007517E6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սույն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աշխատակարգով և մյուս իրավական ակտերով իր իրավասությանը վերապահված այլ լիազորություններ:</w:t>
      </w:r>
    </w:p>
    <w:p w:rsidR="00B84110" w:rsidRPr="00145AFC" w:rsidRDefault="00B84110" w:rsidP="00145AF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E61741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7</w:t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. ԱՏԵՍՏԱՎՈՐՄԱՆ ԱՎԱՐՏԸ ԵՎ ՀԱՆՁՆԱԺՈՂՈՎԻ ԿՈՂՄԻՑ </w:t>
      </w:r>
      <w:r w:rsidR="00DE1F69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br/>
      </w:r>
      <w:r w:rsidR="00B84110" w:rsidRPr="00145AF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ԸՆԴՈՒՆՎԱԾ ՈՐՈՇՈՒՄՆԵՐԻ ԲՈՂՈՔԱՐԿՈՒՄԸ</w:t>
      </w:r>
    </w:p>
    <w:p w:rsidR="00B84110" w:rsidRPr="00145AFC" w:rsidRDefault="00B84110" w:rsidP="00145AF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145AFC">
        <w:rPr>
          <w:rFonts w:ascii="Courier New" w:eastAsia="Times New Roman" w:hAnsi="Courier New" w:cs="Courier New"/>
          <w:color w:val="000000"/>
          <w:sz w:val="20"/>
          <w:szCs w:val="20"/>
          <w:lang w:val="hy-AM" w:eastAsia="ru-RU"/>
        </w:rPr>
        <w:t> 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23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Ատեստավորումը համարվում է ավարտված՝ հանձնաժողովի կողմից ատեստավորման արդյունքները հրապարակվելու պահից:</w:t>
      </w:r>
    </w:p>
    <w:p w:rsidR="00B84110" w:rsidRPr="00145AFC" w:rsidRDefault="00C62506" w:rsidP="00145AF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24</w:t>
      </w:r>
      <w:r w:rsidR="00B84110" w:rsidRPr="00145AFC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283294" w:rsidRPr="00137A86" w:rsidRDefault="00283294" w:rsidP="00145AFC">
      <w:pPr>
        <w:jc w:val="both"/>
        <w:rPr>
          <w:rFonts w:ascii="GHEA Grapalat" w:hAnsi="GHEA Grapalat"/>
          <w:lang w:val="hy-AM"/>
        </w:rPr>
      </w:pPr>
    </w:p>
    <w:sectPr w:rsidR="00283294" w:rsidRPr="00137A86" w:rsidSect="00145AFC">
      <w:pgSz w:w="11906" w:h="16838"/>
      <w:pgMar w:top="426" w:right="56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EE"/>
    <w:rsid w:val="000414A3"/>
    <w:rsid w:val="00137A86"/>
    <w:rsid w:val="00145AFC"/>
    <w:rsid w:val="00283294"/>
    <w:rsid w:val="003142EE"/>
    <w:rsid w:val="00380814"/>
    <w:rsid w:val="003B09CD"/>
    <w:rsid w:val="0043564F"/>
    <w:rsid w:val="005403A6"/>
    <w:rsid w:val="0059461A"/>
    <w:rsid w:val="005B000F"/>
    <w:rsid w:val="005D104F"/>
    <w:rsid w:val="007517E6"/>
    <w:rsid w:val="0087192B"/>
    <w:rsid w:val="00AA1535"/>
    <w:rsid w:val="00B84110"/>
    <w:rsid w:val="00BA1BD3"/>
    <w:rsid w:val="00BD219C"/>
    <w:rsid w:val="00C62506"/>
    <w:rsid w:val="00D365B8"/>
    <w:rsid w:val="00D47645"/>
    <w:rsid w:val="00D53119"/>
    <w:rsid w:val="00D71E92"/>
    <w:rsid w:val="00DE1F69"/>
    <w:rsid w:val="00E61741"/>
    <w:rsid w:val="00F23EC6"/>
    <w:rsid w:val="00F347C5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110"/>
    <w:rPr>
      <w:b/>
      <w:bCs/>
    </w:rPr>
  </w:style>
  <w:style w:type="character" w:styleId="a5">
    <w:name w:val="Emphasis"/>
    <w:basedOn w:val="a0"/>
    <w:uiPriority w:val="20"/>
    <w:qFormat/>
    <w:rsid w:val="00B8411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110"/>
    <w:rPr>
      <w:b/>
      <w:bCs/>
    </w:rPr>
  </w:style>
  <w:style w:type="character" w:styleId="a5">
    <w:name w:val="Emphasis"/>
    <w:basedOn w:val="a0"/>
    <w:uiPriority w:val="20"/>
    <w:qFormat/>
    <w:rsid w:val="00B8411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D8AC-0218-4512-9537-5AE3B87B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2024-12-11T06:04:00Z</cp:lastPrinted>
  <dcterms:created xsi:type="dcterms:W3CDTF">2024-12-06T08:41:00Z</dcterms:created>
  <dcterms:modified xsi:type="dcterms:W3CDTF">2024-12-11T06:04:00Z</dcterms:modified>
</cp:coreProperties>
</file>